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0B9" w:rsidRPr="003736FE" w:rsidRDefault="006370B9" w:rsidP="002724C5">
      <w:pPr>
        <w:spacing w:after="0" w:line="240" w:lineRule="atLeast"/>
        <w:jc w:val="center"/>
        <w:rPr>
          <w:rFonts w:ascii="Comic Sans MS" w:hAnsi="Comic Sans MS"/>
          <w:b/>
          <w:color w:val="262626"/>
          <w:sz w:val="48"/>
          <w:szCs w:val="48"/>
        </w:rPr>
      </w:pPr>
      <w:r w:rsidRPr="003736FE">
        <w:rPr>
          <w:rFonts w:ascii="Comic Sans MS" w:hAnsi="Comic Sans MS"/>
          <w:b/>
          <w:color w:val="262626"/>
          <w:sz w:val="48"/>
          <w:szCs w:val="48"/>
        </w:rPr>
        <w:t>Ori</w:t>
      </w:r>
      <w:r w:rsidR="008217E9">
        <w:rPr>
          <w:rFonts w:ascii="Comic Sans MS" w:hAnsi="Comic Sans MS"/>
          <w:b/>
          <w:color w:val="262626"/>
          <w:sz w:val="48"/>
          <w:szCs w:val="48"/>
        </w:rPr>
        <w:t>entaciones para trabajo</w:t>
      </w:r>
    </w:p>
    <w:p w:rsidR="006370B9" w:rsidRPr="003736FE" w:rsidRDefault="00D003AF" w:rsidP="002724C5">
      <w:pPr>
        <w:spacing w:after="0" w:line="240" w:lineRule="atLeast"/>
        <w:jc w:val="center"/>
        <w:rPr>
          <w:rFonts w:ascii="Comic Sans MS" w:hAnsi="Comic Sans MS"/>
          <w:b/>
          <w:color w:val="262626"/>
          <w:sz w:val="48"/>
          <w:szCs w:val="48"/>
        </w:rPr>
      </w:pPr>
      <w:r w:rsidRPr="003736FE">
        <w:rPr>
          <w:rFonts w:ascii="Comic Sans MS" w:hAnsi="Comic Sans MS"/>
          <w:b/>
          <w:color w:val="262626"/>
          <w:sz w:val="48"/>
          <w:szCs w:val="48"/>
        </w:rPr>
        <w:t>a</w:t>
      </w:r>
      <w:r w:rsidR="006370B9" w:rsidRPr="003736FE">
        <w:rPr>
          <w:rFonts w:ascii="Comic Sans MS" w:hAnsi="Comic Sans MS"/>
          <w:b/>
          <w:color w:val="262626"/>
          <w:sz w:val="48"/>
          <w:szCs w:val="48"/>
        </w:rPr>
        <w:t xml:space="preserve"> distancia</w:t>
      </w:r>
    </w:p>
    <w:p w:rsidR="00367546" w:rsidRDefault="00367546" w:rsidP="00367546">
      <w:pPr>
        <w:pStyle w:val="Default"/>
        <w:jc w:val="center"/>
        <w:rPr>
          <w:b/>
          <w:color w:val="auto"/>
          <w:sz w:val="28"/>
          <w:szCs w:val="28"/>
          <w:u w:val="single"/>
        </w:rPr>
      </w:pPr>
      <w:r>
        <w:rPr>
          <w:b/>
          <w:color w:val="262626"/>
        </w:rPr>
        <w:t>UNIDAD 2</w:t>
      </w:r>
      <w:r w:rsidR="00BC6090" w:rsidRPr="00BC6090">
        <w:rPr>
          <w:b/>
          <w:sz w:val="28"/>
          <w:szCs w:val="28"/>
        </w:rPr>
        <w:t xml:space="preserve"> </w:t>
      </w:r>
      <w:r w:rsidR="00BC6090">
        <w:rPr>
          <w:b/>
          <w:sz w:val="28"/>
          <w:szCs w:val="28"/>
        </w:rPr>
        <w:t xml:space="preserve"> </w:t>
      </w:r>
      <w:r w:rsidR="00BC6090" w:rsidRPr="00127FF4">
        <w:rPr>
          <w:b/>
          <w:sz w:val="28"/>
          <w:szCs w:val="28"/>
        </w:rPr>
        <w:t>:</w:t>
      </w:r>
      <w:r w:rsidR="00BC6090" w:rsidRPr="00127FF4">
        <w:rPr>
          <w:rFonts w:ascii="OfficinaSans-Book" w:hAnsi="OfficinaSans-Book" w:cs="OfficinaSans-Book"/>
          <w:b/>
          <w:color w:val="414142"/>
          <w:sz w:val="28"/>
          <w:szCs w:val="28"/>
        </w:rPr>
        <w:t xml:space="preserve"> </w:t>
      </w:r>
      <w:r w:rsidR="00BC6090" w:rsidRPr="00127FF4">
        <w:rPr>
          <w:rFonts w:ascii="OfficinaSans-Book" w:hAnsi="OfficinaSans-Book" w:cs="OfficinaSans-Book"/>
          <w:b/>
          <w:sz w:val="28"/>
          <w:szCs w:val="28"/>
        </w:rPr>
        <w:t xml:space="preserve">La creatividad </w:t>
      </w:r>
      <w:r w:rsidR="00BC6090">
        <w:rPr>
          <w:rFonts w:ascii="OfficinaSans-Book" w:hAnsi="OfficinaSans-Book" w:cs="OfficinaSans-Book"/>
          <w:b/>
          <w:sz w:val="28"/>
          <w:szCs w:val="28"/>
        </w:rPr>
        <w:t xml:space="preserve"> en</w:t>
      </w:r>
      <w:r w:rsidR="00BC6090" w:rsidRPr="00127FF4">
        <w:rPr>
          <w:rFonts w:ascii="OfficinaSans-Book" w:hAnsi="OfficinaSans-Book" w:cs="OfficinaSans-Book"/>
          <w:b/>
          <w:sz w:val="28"/>
          <w:szCs w:val="28"/>
        </w:rPr>
        <w:t xml:space="preserve"> las </w:t>
      </w:r>
      <w:r w:rsidR="00BC6090" w:rsidRPr="00127FF4">
        <w:rPr>
          <w:rFonts w:ascii="OfficinaSans-Book" w:hAnsi="OfficinaSans-Book" w:cs="OfficinaSans-Book"/>
          <w:b/>
          <w:color w:val="auto"/>
          <w:sz w:val="28"/>
          <w:szCs w:val="28"/>
        </w:rPr>
        <w:t xml:space="preserve"> innovaciones </w:t>
      </w:r>
      <w:r w:rsidR="00BC6090" w:rsidRPr="00127FF4">
        <w:rPr>
          <w:rFonts w:ascii="OfficinaSans-Book" w:hAnsi="OfficinaSans-Book" w:cs="OfficinaSans-Book"/>
          <w:b/>
          <w:sz w:val="28"/>
          <w:szCs w:val="28"/>
        </w:rPr>
        <w:t>tecnológicas</w:t>
      </w:r>
      <w:r w:rsidR="00BC6090" w:rsidRPr="00127FF4">
        <w:rPr>
          <w:rFonts w:ascii="OfficinaSans-Book" w:hAnsi="OfficinaSans-Book" w:cs="OfficinaSans-Book"/>
          <w:color w:val="auto"/>
          <w:sz w:val="20"/>
          <w:szCs w:val="20"/>
        </w:rPr>
        <w:t xml:space="preserve"> </w:t>
      </w:r>
      <w:r w:rsidR="00BC6090">
        <w:rPr>
          <w:rFonts w:ascii="OfficinaSans-Book" w:hAnsi="OfficinaSans-Book" w:cs="OfficinaSans-Book"/>
          <w:sz w:val="20"/>
          <w:szCs w:val="20"/>
        </w:rPr>
        <w:t xml:space="preserve"> </w:t>
      </w:r>
    </w:p>
    <w:p w:rsidR="00367546" w:rsidRDefault="00367546" w:rsidP="00367546">
      <w:pPr>
        <w:jc w:val="center"/>
        <w:rPr>
          <w:b/>
          <w:color w:val="262626"/>
          <w:sz w:val="24"/>
          <w:szCs w:val="24"/>
        </w:rPr>
      </w:pPr>
      <w:r>
        <w:rPr>
          <w:b/>
          <w:color w:val="262626"/>
          <w:sz w:val="24"/>
          <w:szCs w:val="24"/>
        </w:rPr>
        <w:t>Ficha de Trabajo N°</w:t>
      </w:r>
      <w:r w:rsidR="00BC6090">
        <w:rPr>
          <w:b/>
          <w:color w:val="262626"/>
          <w:sz w:val="24"/>
          <w:szCs w:val="24"/>
        </w:rPr>
        <w:t>1</w:t>
      </w:r>
    </w:p>
    <w:p w:rsidR="00201B56" w:rsidRDefault="00201B56" w:rsidP="00367546">
      <w:pPr>
        <w:jc w:val="center"/>
        <w:rPr>
          <w:b/>
          <w:color w:val="262626"/>
          <w:sz w:val="24"/>
          <w:szCs w:val="24"/>
        </w:rPr>
      </w:pPr>
    </w:p>
    <w:tbl>
      <w:tblPr>
        <w:tblStyle w:val="Tablaconcuadrcula"/>
        <w:tblW w:w="9209" w:type="dxa"/>
        <w:tblLayout w:type="fixed"/>
        <w:tblLook w:val="04A0" w:firstRow="1" w:lastRow="0" w:firstColumn="1" w:lastColumn="0" w:noHBand="0" w:noVBand="1"/>
      </w:tblPr>
      <w:tblGrid>
        <w:gridCol w:w="9209"/>
      </w:tblGrid>
      <w:tr w:rsidR="00201B56" w:rsidTr="003C0750">
        <w:tc>
          <w:tcPr>
            <w:tcW w:w="9209" w:type="dxa"/>
            <w:shd w:val="clear" w:color="auto" w:fill="E2EFD9" w:themeFill="accent6" w:themeFillTint="33"/>
          </w:tcPr>
          <w:p w:rsidR="00201B56" w:rsidRPr="003A28E9" w:rsidRDefault="00201B56" w:rsidP="003A28E9">
            <w:pPr>
              <w:rPr>
                <w:rFonts w:ascii="Comic Sans MS" w:hAnsi="Comic Sans MS"/>
                <w:b/>
                <w:color w:val="262626"/>
                <w:sz w:val="24"/>
                <w:szCs w:val="24"/>
              </w:rPr>
            </w:pPr>
            <w:r w:rsidRPr="003A28E9">
              <w:rPr>
                <w:rFonts w:ascii="Comic Sans MS" w:hAnsi="Comic Sans MS"/>
                <w:b/>
                <w:color w:val="262626"/>
                <w:sz w:val="24"/>
                <w:szCs w:val="24"/>
              </w:rPr>
              <w:t xml:space="preserve">Profesor/ a: </w:t>
            </w:r>
            <w:r w:rsidR="008217E9">
              <w:rPr>
                <w:rFonts w:ascii="Comic Sans MS" w:hAnsi="Comic Sans MS"/>
                <w:b/>
                <w:color w:val="262626"/>
                <w:sz w:val="24"/>
                <w:szCs w:val="24"/>
              </w:rPr>
              <w:t>Nelly Nancy Lorca Soza</w:t>
            </w:r>
            <w:r w:rsidRPr="003A28E9">
              <w:rPr>
                <w:rFonts w:ascii="Comic Sans MS" w:hAnsi="Comic Sans MS"/>
                <w:b/>
                <w:color w:val="262626"/>
                <w:sz w:val="24"/>
                <w:szCs w:val="24"/>
              </w:rPr>
              <w:t xml:space="preserve">                                                                               </w:t>
            </w:r>
          </w:p>
        </w:tc>
      </w:tr>
      <w:tr w:rsidR="00201B56" w:rsidTr="003C0750">
        <w:tc>
          <w:tcPr>
            <w:tcW w:w="9209" w:type="dxa"/>
            <w:shd w:val="clear" w:color="auto" w:fill="E2EFD9" w:themeFill="accent6" w:themeFillTint="33"/>
          </w:tcPr>
          <w:p w:rsidR="00201B56" w:rsidRPr="003A28E9" w:rsidRDefault="003A28E9" w:rsidP="00D003AF">
            <w:pPr>
              <w:rPr>
                <w:rFonts w:ascii="Comic Sans MS" w:hAnsi="Comic Sans MS"/>
                <w:b/>
                <w:color w:val="262626"/>
                <w:sz w:val="24"/>
                <w:szCs w:val="24"/>
              </w:rPr>
            </w:pPr>
            <w:r>
              <w:rPr>
                <w:rFonts w:ascii="Comic Sans MS" w:hAnsi="Comic Sans MS"/>
                <w:b/>
                <w:color w:val="262626"/>
                <w:sz w:val="24"/>
                <w:szCs w:val="24"/>
              </w:rPr>
              <w:t>C</w:t>
            </w:r>
            <w:r w:rsidR="00FF21E3">
              <w:rPr>
                <w:rFonts w:ascii="Comic Sans MS" w:hAnsi="Comic Sans MS"/>
                <w:b/>
                <w:color w:val="262626"/>
                <w:sz w:val="24"/>
                <w:szCs w:val="24"/>
              </w:rPr>
              <w:t>orreo</w:t>
            </w:r>
            <w:r w:rsidRPr="003A28E9">
              <w:rPr>
                <w:rFonts w:ascii="Comic Sans MS" w:hAnsi="Comic Sans MS"/>
                <w:b/>
                <w:color w:val="262626"/>
                <w:sz w:val="24"/>
                <w:szCs w:val="24"/>
              </w:rPr>
              <w:t>:</w:t>
            </w:r>
            <w:r w:rsidR="00FF21E3">
              <w:rPr>
                <w:rFonts w:ascii="Comic Sans MS" w:hAnsi="Comic Sans MS"/>
                <w:b/>
                <w:color w:val="262626"/>
                <w:sz w:val="24"/>
                <w:szCs w:val="24"/>
              </w:rPr>
              <w:t xml:space="preserve"> </w:t>
            </w:r>
            <w:hyperlink r:id="rId7" w:history="1">
              <w:r w:rsidR="003571C6" w:rsidRPr="00C2178E">
                <w:rPr>
                  <w:rStyle w:val="Hipervnculo"/>
                  <w:rFonts w:ascii="Comic Sans MS" w:hAnsi="Comic Sans MS"/>
                  <w:b/>
                  <w:sz w:val="24"/>
                  <w:szCs w:val="24"/>
                </w:rPr>
                <w:t>nlorca@mlbombal.cl</w:t>
              </w:r>
            </w:hyperlink>
            <w:r w:rsidR="003571C6">
              <w:rPr>
                <w:rFonts w:ascii="Comic Sans MS" w:hAnsi="Comic Sans MS"/>
                <w:b/>
                <w:color w:val="262626"/>
                <w:sz w:val="24"/>
                <w:szCs w:val="24"/>
              </w:rPr>
              <w:t xml:space="preserve">                 </w:t>
            </w:r>
            <w:r w:rsidR="003571C6" w:rsidRPr="003A28E9">
              <w:rPr>
                <w:rFonts w:ascii="Comic Sans MS" w:hAnsi="Comic Sans MS"/>
                <w:b/>
                <w:color w:val="262626"/>
                <w:sz w:val="24"/>
                <w:szCs w:val="24"/>
              </w:rPr>
              <w:t>Curso:</w:t>
            </w:r>
            <w:r w:rsidR="003571C6">
              <w:rPr>
                <w:rFonts w:ascii="Comic Sans MS" w:hAnsi="Comic Sans MS"/>
                <w:b/>
                <w:color w:val="262626"/>
                <w:sz w:val="24"/>
                <w:szCs w:val="24"/>
              </w:rPr>
              <w:t xml:space="preserve"> </w:t>
            </w:r>
            <w:r w:rsidR="005F5AE6">
              <w:rPr>
                <w:rFonts w:ascii="Comic Sans MS" w:hAnsi="Comic Sans MS"/>
                <w:b/>
                <w:color w:val="262626"/>
                <w:sz w:val="24"/>
                <w:szCs w:val="24"/>
              </w:rPr>
              <w:t>SEGUNDO AÑO MEDIO</w:t>
            </w:r>
            <w:r w:rsidR="00D003AF">
              <w:rPr>
                <w:rFonts w:ascii="Comic Sans MS" w:hAnsi="Comic Sans MS"/>
                <w:b/>
                <w:color w:val="262626"/>
                <w:sz w:val="24"/>
                <w:szCs w:val="24"/>
              </w:rPr>
              <w:t xml:space="preserve"> </w:t>
            </w:r>
          </w:p>
        </w:tc>
      </w:tr>
      <w:tr w:rsidR="00201B56" w:rsidTr="003C0750">
        <w:tc>
          <w:tcPr>
            <w:tcW w:w="9209" w:type="dxa"/>
            <w:shd w:val="clear" w:color="auto" w:fill="E2EFD9" w:themeFill="accent6" w:themeFillTint="33"/>
          </w:tcPr>
          <w:p w:rsidR="00201B56" w:rsidRPr="003A28E9" w:rsidRDefault="003571C6" w:rsidP="00D003AF">
            <w:pPr>
              <w:rPr>
                <w:rFonts w:ascii="Comic Sans MS" w:hAnsi="Comic Sans MS"/>
                <w:b/>
                <w:color w:val="262626"/>
                <w:sz w:val="24"/>
                <w:szCs w:val="24"/>
              </w:rPr>
            </w:pPr>
            <w:r>
              <w:rPr>
                <w:rFonts w:ascii="Comic Sans MS" w:hAnsi="Comic Sans MS"/>
                <w:b/>
                <w:color w:val="262626"/>
                <w:sz w:val="24"/>
                <w:szCs w:val="24"/>
              </w:rPr>
              <w:t xml:space="preserve"> </w:t>
            </w:r>
            <w:r w:rsidR="00D003AF">
              <w:rPr>
                <w:rFonts w:ascii="Comic Sans MS" w:hAnsi="Comic Sans MS"/>
                <w:b/>
                <w:color w:val="262626"/>
                <w:sz w:val="24"/>
                <w:szCs w:val="24"/>
              </w:rPr>
              <w:t xml:space="preserve">                          ARTE/TECNOLOGÍA</w:t>
            </w:r>
            <w:r>
              <w:rPr>
                <w:rFonts w:ascii="Comic Sans MS" w:hAnsi="Comic Sans MS"/>
                <w:b/>
                <w:color w:val="262626"/>
                <w:sz w:val="24"/>
                <w:szCs w:val="24"/>
              </w:rPr>
              <w:t xml:space="preserve">   </w:t>
            </w:r>
          </w:p>
        </w:tc>
      </w:tr>
      <w:tr w:rsidR="00201B56" w:rsidTr="003C0750">
        <w:tc>
          <w:tcPr>
            <w:tcW w:w="9209" w:type="dxa"/>
            <w:shd w:val="clear" w:color="auto" w:fill="E2EFD9" w:themeFill="accent6" w:themeFillTint="33"/>
          </w:tcPr>
          <w:p w:rsidR="00201B56" w:rsidRPr="003421FA" w:rsidRDefault="003571C6" w:rsidP="00D003AF">
            <w:pPr>
              <w:rPr>
                <w:rFonts w:asciiTheme="minorHAnsi" w:hAnsiTheme="minorHAnsi" w:cstheme="minorHAnsi"/>
                <w:b/>
                <w:color w:val="262626"/>
                <w:sz w:val="24"/>
                <w:szCs w:val="24"/>
              </w:rPr>
            </w:pPr>
            <w:r w:rsidRPr="003421FA">
              <w:rPr>
                <w:rFonts w:asciiTheme="minorHAnsi" w:hAnsiTheme="minorHAnsi" w:cstheme="minorHAnsi"/>
                <w:b/>
                <w:color w:val="262626"/>
                <w:sz w:val="24"/>
                <w:szCs w:val="24"/>
              </w:rPr>
              <w:t xml:space="preserve"> </w:t>
            </w:r>
            <w:r w:rsidR="0039302A" w:rsidRPr="003421FA">
              <w:rPr>
                <w:rFonts w:asciiTheme="minorHAnsi" w:hAnsiTheme="minorHAnsi" w:cstheme="minorHAnsi"/>
                <w:b/>
                <w:color w:val="262626"/>
                <w:sz w:val="24"/>
                <w:szCs w:val="24"/>
              </w:rPr>
              <w:t xml:space="preserve"> </w:t>
            </w:r>
            <w:r w:rsidRPr="003421FA">
              <w:rPr>
                <w:rFonts w:asciiTheme="minorHAnsi" w:hAnsiTheme="minorHAnsi" w:cstheme="minorHAnsi"/>
                <w:b/>
                <w:color w:val="262626"/>
                <w:sz w:val="24"/>
                <w:szCs w:val="24"/>
              </w:rPr>
              <w:t xml:space="preserve">         Asignaturas que no poseen Te</w:t>
            </w:r>
            <w:bookmarkStart w:id="0" w:name="_GoBack"/>
            <w:bookmarkEnd w:id="0"/>
            <w:r w:rsidRPr="003421FA">
              <w:rPr>
                <w:rFonts w:asciiTheme="minorHAnsi" w:hAnsiTheme="minorHAnsi" w:cstheme="minorHAnsi"/>
                <w:b/>
                <w:color w:val="262626"/>
                <w:sz w:val="24"/>
                <w:szCs w:val="24"/>
              </w:rPr>
              <w:t xml:space="preserve">xtos para el estudiante, por ello  se ha reemplazado </w:t>
            </w:r>
            <w:r w:rsidR="00D003AF" w:rsidRPr="003421FA">
              <w:rPr>
                <w:rFonts w:asciiTheme="minorHAnsi" w:hAnsiTheme="minorHAnsi" w:cstheme="minorHAnsi"/>
                <w:b/>
                <w:color w:val="262626"/>
                <w:sz w:val="24"/>
                <w:szCs w:val="24"/>
              </w:rPr>
              <w:t xml:space="preserve"> por medio de fichas de trabajo.</w:t>
            </w:r>
            <w:r w:rsidRPr="003421FA">
              <w:rPr>
                <w:rFonts w:asciiTheme="minorHAnsi" w:hAnsiTheme="minorHAnsi" w:cstheme="minorHAnsi"/>
                <w:b/>
                <w:color w:val="262626"/>
                <w:sz w:val="24"/>
                <w:szCs w:val="24"/>
              </w:rPr>
              <w:t xml:space="preserve"> </w:t>
            </w:r>
            <w:r w:rsidR="00D0737D" w:rsidRPr="003421FA">
              <w:rPr>
                <w:rFonts w:asciiTheme="minorHAnsi" w:hAnsiTheme="minorHAnsi" w:cstheme="minorHAnsi"/>
                <w:b/>
                <w:color w:val="262626"/>
                <w:sz w:val="24"/>
                <w:szCs w:val="24"/>
              </w:rPr>
              <w:t xml:space="preserve"> </w:t>
            </w:r>
          </w:p>
        </w:tc>
      </w:tr>
      <w:tr w:rsidR="00201B56" w:rsidTr="003C0750">
        <w:tc>
          <w:tcPr>
            <w:tcW w:w="9209" w:type="dxa"/>
            <w:shd w:val="clear" w:color="auto" w:fill="E2EFD9" w:themeFill="accent6" w:themeFillTint="33"/>
          </w:tcPr>
          <w:p w:rsidR="00201B56" w:rsidRPr="003421FA" w:rsidRDefault="00201B56" w:rsidP="006370B9">
            <w:pPr>
              <w:rPr>
                <w:rFonts w:asciiTheme="minorHAnsi" w:hAnsiTheme="minorHAnsi" w:cstheme="minorHAnsi"/>
                <w:b/>
                <w:color w:val="262626"/>
                <w:sz w:val="24"/>
                <w:szCs w:val="24"/>
              </w:rPr>
            </w:pPr>
            <w:r w:rsidRPr="003421FA">
              <w:rPr>
                <w:rFonts w:asciiTheme="minorHAnsi" w:hAnsiTheme="minorHAnsi" w:cstheme="minorHAnsi"/>
                <w:b/>
                <w:color w:val="262626"/>
                <w:sz w:val="24"/>
                <w:szCs w:val="24"/>
              </w:rPr>
              <w:t>Indicaciones para el trabajo del estudiante:</w:t>
            </w:r>
            <w:r w:rsidR="00157F1A" w:rsidRPr="003421FA">
              <w:rPr>
                <w:rFonts w:asciiTheme="minorHAnsi" w:hAnsiTheme="minorHAnsi" w:cstheme="minorHAnsi"/>
                <w:b/>
                <w:color w:val="262626"/>
                <w:sz w:val="24"/>
                <w:szCs w:val="24"/>
              </w:rPr>
              <w:t xml:space="preserve"> </w:t>
            </w:r>
            <w:r w:rsidR="008571F4" w:rsidRPr="003421FA">
              <w:rPr>
                <w:rFonts w:asciiTheme="minorHAnsi" w:hAnsiTheme="minorHAnsi" w:cstheme="minorHAnsi"/>
                <w:b/>
                <w:color w:val="262626"/>
                <w:sz w:val="24"/>
                <w:szCs w:val="24"/>
              </w:rPr>
              <w:t>LEE, OBSERVA, PIENSA Y LLENA LOS CUADROS QUE FALTAN COMO EL EJEMPLO DADO.</w:t>
            </w:r>
          </w:p>
        </w:tc>
      </w:tr>
      <w:tr w:rsidR="00201B56" w:rsidTr="003C0750">
        <w:tc>
          <w:tcPr>
            <w:tcW w:w="9209" w:type="dxa"/>
            <w:shd w:val="clear" w:color="auto" w:fill="E2EFD9" w:themeFill="accent6" w:themeFillTint="33"/>
          </w:tcPr>
          <w:p w:rsidR="00760EDC" w:rsidRDefault="0039302A" w:rsidP="00763C1D">
            <w:pPr>
              <w:pStyle w:val="Ttulo3"/>
              <w:outlineLvl w:val="2"/>
              <w:rPr>
                <w:color w:val="262626"/>
                <w:sz w:val="24"/>
                <w:szCs w:val="24"/>
              </w:rPr>
            </w:pPr>
            <w:r>
              <w:rPr>
                <w:color w:val="262626"/>
                <w:sz w:val="24"/>
                <w:szCs w:val="24"/>
              </w:rPr>
              <w:t xml:space="preserve">                    </w:t>
            </w:r>
            <w:r w:rsidR="00B9644B">
              <w:rPr>
                <w:color w:val="262626"/>
                <w:sz w:val="24"/>
                <w:szCs w:val="24"/>
              </w:rPr>
              <w:t xml:space="preserve">  </w:t>
            </w:r>
          </w:p>
          <w:p w:rsidR="00760EDC" w:rsidRPr="00760EDC" w:rsidRDefault="00760EDC" w:rsidP="00760EDC">
            <w:pPr>
              <w:pStyle w:val="Ttulo3"/>
              <w:jc w:val="center"/>
              <w:outlineLvl w:val="2"/>
            </w:pPr>
            <w:r>
              <w:rPr>
                <w:color w:val="262626"/>
                <w:sz w:val="24"/>
                <w:szCs w:val="24"/>
              </w:rPr>
              <w:t>ARTE Y TECNOLOGÍA</w:t>
            </w:r>
            <w:r w:rsidR="00763C1D">
              <w:rPr>
                <w:color w:val="262626"/>
                <w:sz w:val="24"/>
                <w:szCs w:val="24"/>
              </w:rPr>
              <w:t xml:space="preserve">: </w:t>
            </w:r>
            <w:r>
              <w:t>De la fogata a la lámpara fluorescente</w:t>
            </w:r>
          </w:p>
          <w:tbl>
            <w:tblPr>
              <w:tblStyle w:val="Tablaconcuadrcula"/>
              <w:tblW w:w="0" w:type="auto"/>
              <w:tblLayout w:type="fixed"/>
              <w:tblLook w:val="04A0" w:firstRow="1" w:lastRow="0" w:firstColumn="1" w:lastColumn="0" w:noHBand="0" w:noVBand="1"/>
            </w:tblPr>
            <w:tblGrid>
              <w:gridCol w:w="2217"/>
              <w:gridCol w:w="2598"/>
              <w:gridCol w:w="2221"/>
              <w:gridCol w:w="1947"/>
            </w:tblGrid>
            <w:tr w:rsidR="008571F4" w:rsidTr="000F53DA">
              <w:trPr>
                <w:trHeight w:val="300"/>
              </w:trPr>
              <w:tc>
                <w:tcPr>
                  <w:tcW w:w="2217" w:type="dxa"/>
                  <w:vMerge w:val="restart"/>
                </w:tcPr>
                <w:p w:rsidR="008571F4" w:rsidRDefault="008571F4" w:rsidP="006370B9">
                  <w:pPr>
                    <w:rPr>
                      <w:b/>
                      <w:color w:val="262626"/>
                      <w:sz w:val="24"/>
                      <w:szCs w:val="24"/>
                    </w:rPr>
                  </w:pPr>
                  <w:r>
                    <w:rPr>
                      <w:b/>
                      <w:color w:val="262626"/>
                      <w:sz w:val="24"/>
                      <w:szCs w:val="24"/>
                    </w:rPr>
                    <w:t xml:space="preserve">           EPOCA</w:t>
                  </w:r>
                </w:p>
              </w:tc>
              <w:tc>
                <w:tcPr>
                  <w:tcW w:w="2598" w:type="dxa"/>
                  <w:vMerge w:val="restart"/>
                </w:tcPr>
                <w:p w:rsidR="008571F4" w:rsidRDefault="008571F4" w:rsidP="006370B9">
                  <w:pPr>
                    <w:rPr>
                      <w:b/>
                      <w:color w:val="262626"/>
                      <w:sz w:val="24"/>
                      <w:szCs w:val="24"/>
                    </w:rPr>
                  </w:pPr>
                  <w:r>
                    <w:rPr>
                      <w:b/>
                      <w:color w:val="262626"/>
                      <w:sz w:val="24"/>
                      <w:szCs w:val="24"/>
                    </w:rPr>
                    <w:t xml:space="preserve">       LO CREADO</w:t>
                  </w:r>
                </w:p>
              </w:tc>
              <w:tc>
                <w:tcPr>
                  <w:tcW w:w="4168" w:type="dxa"/>
                  <w:gridSpan w:val="2"/>
                </w:tcPr>
                <w:p w:rsidR="008571F4" w:rsidRPr="008571F4" w:rsidRDefault="008571F4" w:rsidP="008571F4">
                  <w:pPr>
                    <w:jc w:val="center"/>
                    <w:rPr>
                      <w:b/>
                      <w:color w:val="262626"/>
                      <w:sz w:val="24"/>
                      <w:szCs w:val="24"/>
                    </w:rPr>
                  </w:pPr>
                  <w:r w:rsidRPr="008571F4">
                    <w:rPr>
                      <w:b/>
                      <w:color w:val="262626"/>
                      <w:sz w:val="24"/>
                      <w:szCs w:val="24"/>
                    </w:rPr>
                    <w:t>APORTE</w:t>
                  </w:r>
                </w:p>
              </w:tc>
            </w:tr>
            <w:tr w:rsidR="008571F4" w:rsidTr="002374BA">
              <w:trPr>
                <w:trHeight w:val="950"/>
              </w:trPr>
              <w:tc>
                <w:tcPr>
                  <w:tcW w:w="2217" w:type="dxa"/>
                  <w:vMerge/>
                </w:tcPr>
                <w:p w:rsidR="008571F4" w:rsidRDefault="008571F4" w:rsidP="006370B9">
                  <w:pPr>
                    <w:rPr>
                      <w:b/>
                      <w:color w:val="262626"/>
                      <w:sz w:val="24"/>
                      <w:szCs w:val="24"/>
                    </w:rPr>
                  </w:pPr>
                </w:p>
              </w:tc>
              <w:tc>
                <w:tcPr>
                  <w:tcW w:w="2598" w:type="dxa"/>
                  <w:vMerge/>
                </w:tcPr>
                <w:p w:rsidR="008571F4" w:rsidRDefault="008571F4" w:rsidP="006370B9">
                  <w:pPr>
                    <w:rPr>
                      <w:b/>
                      <w:color w:val="262626"/>
                      <w:sz w:val="24"/>
                      <w:szCs w:val="24"/>
                    </w:rPr>
                  </w:pPr>
                </w:p>
              </w:tc>
              <w:tc>
                <w:tcPr>
                  <w:tcW w:w="2221" w:type="dxa"/>
                </w:tcPr>
                <w:p w:rsidR="008571F4" w:rsidRPr="008571F4" w:rsidRDefault="008571F4" w:rsidP="008571F4">
                  <w:pPr>
                    <w:jc w:val="center"/>
                    <w:rPr>
                      <w:b/>
                      <w:color w:val="262626"/>
                      <w:sz w:val="24"/>
                      <w:szCs w:val="24"/>
                      <w:u w:val="single"/>
                    </w:rPr>
                  </w:pPr>
                  <w:r w:rsidRPr="008571F4">
                    <w:rPr>
                      <w:b/>
                      <w:color w:val="262626"/>
                      <w:sz w:val="24"/>
                      <w:szCs w:val="24"/>
                      <w:u w:val="single"/>
                    </w:rPr>
                    <w:t>ARTE</w:t>
                  </w:r>
                </w:p>
              </w:tc>
              <w:tc>
                <w:tcPr>
                  <w:tcW w:w="1947" w:type="dxa"/>
                </w:tcPr>
                <w:p w:rsidR="008571F4" w:rsidRPr="008571F4" w:rsidRDefault="008571F4" w:rsidP="008571F4">
                  <w:pPr>
                    <w:jc w:val="center"/>
                    <w:rPr>
                      <w:b/>
                      <w:color w:val="262626"/>
                      <w:sz w:val="24"/>
                      <w:szCs w:val="24"/>
                      <w:u w:val="single"/>
                    </w:rPr>
                  </w:pPr>
                  <w:r w:rsidRPr="008571F4">
                    <w:rPr>
                      <w:b/>
                      <w:color w:val="262626"/>
                      <w:sz w:val="24"/>
                      <w:szCs w:val="24"/>
                      <w:u w:val="single"/>
                    </w:rPr>
                    <w:t>TECNOLOGÍA</w:t>
                  </w:r>
                </w:p>
                <w:p w:rsidR="008571F4" w:rsidRDefault="008571F4" w:rsidP="008571F4">
                  <w:pPr>
                    <w:jc w:val="center"/>
                    <w:rPr>
                      <w:b/>
                      <w:color w:val="262626"/>
                      <w:sz w:val="24"/>
                      <w:szCs w:val="24"/>
                    </w:rPr>
                  </w:pPr>
                  <w:r>
                    <w:rPr>
                      <w:b/>
                      <w:color w:val="262626"/>
                      <w:sz w:val="24"/>
                      <w:szCs w:val="24"/>
                    </w:rPr>
                    <w:t>(MATERIAL  USADO)</w:t>
                  </w:r>
                </w:p>
              </w:tc>
            </w:tr>
            <w:tr w:rsidR="00763C1D" w:rsidTr="003C0750">
              <w:tc>
                <w:tcPr>
                  <w:tcW w:w="2217" w:type="dxa"/>
                </w:tcPr>
                <w:p w:rsidR="00763C1D" w:rsidRPr="00763C1D" w:rsidRDefault="00763C1D" w:rsidP="00763C1D">
                  <w:pPr>
                    <w:spacing w:line="240" w:lineRule="atLeast"/>
                    <w:rPr>
                      <w:b/>
                      <w:color w:val="262626"/>
                      <w:sz w:val="24"/>
                      <w:szCs w:val="24"/>
                    </w:rPr>
                  </w:pPr>
                  <w:r w:rsidRPr="00763C1D">
                    <w:rPr>
                      <w:rFonts w:ascii="Verdana" w:hAnsi="Verdana"/>
                      <w:sz w:val="24"/>
                      <w:szCs w:val="24"/>
                    </w:rPr>
                    <w:t>Los primeros seres humanos descubrieron el fuego y comprendieron que lograba mediante las llamas iluminar sus cavernas en las noches con fogatas.</w:t>
                  </w:r>
                </w:p>
              </w:tc>
              <w:tc>
                <w:tcPr>
                  <w:tcW w:w="2598" w:type="dxa"/>
                </w:tcPr>
                <w:p w:rsidR="00763C1D" w:rsidRDefault="00763C1D" w:rsidP="006370B9">
                  <w:r>
                    <w:object w:dxaOrig="6435"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56pt" o:ole="">
                        <v:imagedata r:id="rId8" o:title=""/>
                      </v:shape>
                      <o:OLEObject Type="Embed" ProgID="PBrush" ShapeID="_x0000_i1025" DrawAspect="Content" ObjectID="_1654974120" r:id="rId9"/>
                    </w:object>
                  </w:r>
                </w:p>
                <w:p w:rsidR="00A87779" w:rsidRPr="00A87779" w:rsidRDefault="00A87779" w:rsidP="006370B9">
                  <w:pPr>
                    <w:rPr>
                      <w:b/>
                      <w:color w:val="262626"/>
                      <w:sz w:val="24"/>
                      <w:szCs w:val="24"/>
                    </w:rPr>
                  </w:pPr>
                  <w:r>
                    <w:rPr>
                      <w:b/>
                    </w:rPr>
                    <w:t>FOGATA</w:t>
                  </w:r>
                </w:p>
              </w:tc>
              <w:tc>
                <w:tcPr>
                  <w:tcW w:w="2221" w:type="dxa"/>
                </w:tcPr>
                <w:p w:rsidR="00763C1D" w:rsidRDefault="00763C1D" w:rsidP="006370B9">
                  <w:pPr>
                    <w:rPr>
                      <w:b/>
                      <w:color w:val="262626"/>
                      <w:sz w:val="24"/>
                      <w:szCs w:val="24"/>
                    </w:rPr>
                  </w:pPr>
                </w:p>
                <w:p w:rsidR="00F5293C" w:rsidRDefault="00F5293C" w:rsidP="006370B9">
                  <w:pPr>
                    <w:rPr>
                      <w:b/>
                      <w:color w:val="262626"/>
                      <w:sz w:val="24"/>
                      <w:szCs w:val="24"/>
                    </w:rPr>
                  </w:pPr>
                </w:p>
                <w:p w:rsidR="00F5293C" w:rsidRDefault="00F5293C" w:rsidP="008571F4">
                  <w:pPr>
                    <w:jc w:val="center"/>
                    <w:rPr>
                      <w:b/>
                      <w:color w:val="262626"/>
                      <w:sz w:val="24"/>
                      <w:szCs w:val="24"/>
                    </w:rPr>
                  </w:pPr>
                  <w:r>
                    <w:rPr>
                      <w:b/>
                      <w:color w:val="262626"/>
                      <w:sz w:val="24"/>
                      <w:szCs w:val="24"/>
                    </w:rPr>
                    <w:t>INGENIO PARA DESCUBRIR</w:t>
                  </w:r>
                </w:p>
                <w:p w:rsidR="002944F8" w:rsidRDefault="002944F8" w:rsidP="006370B9">
                  <w:pPr>
                    <w:rPr>
                      <w:b/>
                      <w:color w:val="262626"/>
                      <w:sz w:val="24"/>
                      <w:szCs w:val="24"/>
                    </w:rPr>
                  </w:pPr>
                </w:p>
              </w:tc>
              <w:tc>
                <w:tcPr>
                  <w:tcW w:w="1947" w:type="dxa"/>
                </w:tcPr>
                <w:p w:rsidR="00763C1D" w:rsidRDefault="00763C1D" w:rsidP="006370B9">
                  <w:pPr>
                    <w:rPr>
                      <w:b/>
                      <w:color w:val="262626"/>
                      <w:sz w:val="24"/>
                      <w:szCs w:val="24"/>
                    </w:rPr>
                  </w:pPr>
                </w:p>
                <w:p w:rsidR="00F5293C" w:rsidRDefault="008571F4" w:rsidP="006370B9">
                  <w:pPr>
                    <w:rPr>
                      <w:b/>
                      <w:color w:val="262626"/>
                      <w:sz w:val="24"/>
                      <w:szCs w:val="24"/>
                    </w:rPr>
                  </w:pPr>
                  <w:r>
                    <w:rPr>
                      <w:b/>
                      <w:color w:val="262626"/>
                      <w:sz w:val="24"/>
                      <w:szCs w:val="24"/>
                    </w:rPr>
                    <w:t>EJEMPLO</w:t>
                  </w:r>
                </w:p>
                <w:p w:rsidR="00F5293C" w:rsidRDefault="00F5293C" w:rsidP="006370B9">
                  <w:pPr>
                    <w:rPr>
                      <w:b/>
                      <w:color w:val="262626"/>
                      <w:sz w:val="24"/>
                      <w:szCs w:val="24"/>
                    </w:rPr>
                  </w:pPr>
                  <w:r>
                    <w:rPr>
                      <w:b/>
                      <w:color w:val="262626"/>
                      <w:sz w:val="24"/>
                      <w:szCs w:val="24"/>
                    </w:rPr>
                    <w:t>DOS PIEDRAS</w:t>
                  </w:r>
                </w:p>
                <w:p w:rsidR="00F5293C" w:rsidRDefault="00F5293C" w:rsidP="006370B9">
                  <w:pPr>
                    <w:rPr>
                      <w:b/>
                      <w:color w:val="262626"/>
                      <w:sz w:val="24"/>
                      <w:szCs w:val="24"/>
                    </w:rPr>
                  </w:pPr>
                </w:p>
                <w:p w:rsidR="00F5293C" w:rsidRDefault="00F5293C" w:rsidP="006370B9">
                  <w:pPr>
                    <w:rPr>
                      <w:b/>
                      <w:color w:val="262626"/>
                      <w:sz w:val="24"/>
                      <w:szCs w:val="24"/>
                    </w:rPr>
                  </w:pPr>
                  <w:r>
                    <w:rPr>
                      <w:b/>
                      <w:color w:val="262626"/>
                      <w:sz w:val="24"/>
                      <w:szCs w:val="24"/>
                    </w:rPr>
                    <w:t>MADERA SECA</w:t>
                  </w:r>
                </w:p>
              </w:tc>
            </w:tr>
            <w:tr w:rsidR="00763C1D" w:rsidTr="003C0750">
              <w:tc>
                <w:tcPr>
                  <w:tcW w:w="2217" w:type="dxa"/>
                </w:tcPr>
                <w:p w:rsidR="00763C1D" w:rsidRPr="00763C1D" w:rsidRDefault="00763C1D" w:rsidP="00763C1D">
                  <w:pPr>
                    <w:rPr>
                      <w:b/>
                      <w:color w:val="262626"/>
                      <w:sz w:val="24"/>
                      <w:szCs w:val="24"/>
                    </w:rPr>
                  </w:pPr>
                  <w:r>
                    <w:rPr>
                      <w:rFonts w:ascii="Verdana" w:hAnsi="Verdana"/>
                      <w:sz w:val="24"/>
                      <w:szCs w:val="24"/>
                    </w:rPr>
                    <w:t>S</w:t>
                  </w:r>
                  <w:r w:rsidRPr="00763C1D">
                    <w:rPr>
                      <w:rFonts w:ascii="Verdana" w:hAnsi="Verdana"/>
                      <w:sz w:val="24"/>
                      <w:szCs w:val="24"/>
                    </w:rPr>
                    <w:t xml:space="preserve">e sabe también que se fabricaba una especie de lámpara de </w:t>
                  </w:r>
                  <w:r>
                    <w:rPr>
                      <w:rFonts w:ascii="Verdana" w:hAnsi="Verdana"/>
                      <w:sz w:val="24"/>
                      <w:szCs w:val="24"/>
                    </w:rPr>
                    <w:t xml:space="preserve"> </w:t>
                  </w:r>
                  <w:r w:rsidRPr="00763C1D">
                    <w:rPr>
                      <w:rFonts w:ascii="Verdana" w:hAnsi="Verdana"/>
                      <w:sz w:val="24"/>
                      <w:szCs w:val="24"/>
                    </w:rPr>
                    <w:t xml:space="preserve"> que consistía en vasijas o piedras ahuecadas donde se depositaba el </w:t>
                  </w:r>
                  <w:r w:rsidR="00A87779">
                    <w:rPr>
                      <w:rFonts w:ascii="Verdana" w:hAnsi="Verdana"/>
                      <w:sz w:val="24"/>
                      <w:szCs w:val="24"/>
                    </w:rPr>
                    <w:t>TUÉTANO</w:t>
                  </w:r>
                  <w:r>
                    <w:rPr>
                      <w:rFonts w:ascii="Verdana" w:hAnsi="Verdana"/>
                      <w:sz w:val="24"/>
                      <w:szCs w:val="24"/>
                    </w:rPr>
                    <w:t xml:space="preserve"> </w:t>
                  </w:r>
                  <w:r w:rsidRPr="00763C1D">
                    <w:rPr>
                      <w:rFonts w:ascii="Verdana" w:hAnsi="Verdana"/>
                      <w:sz w:val="24"/>
                      <w:szCs w:val="24"/>
                    </w:rPr>
                    <w:t>(grasa animal de los huesos), el cual servía como combustible para quemar o iluminar y la fibra vegetal servía como mecha.</w:t>
                  </w:r>
                </w:p>
              </w:tc>
              <w:tc>
                <w:tcPr>
                  <w:tcW w:w="2598" w:type="dxa"/>
                </w:tcPr>
                <w:p w:rsidR="00763C1D" w:rsidRDefault="00763C1D" w:rsidP="006370B9"/>
                <w:p w:rsidR="00763C1D" w:rsidRDefault="00763C1D" w:rsidP="006370B9"/>
                <w:p w:rsidR="00763C1D" w:rsidRDefault="00763C1D" w:rsidP="006370B9"/>
                <w:p w:rsidR="00763C1D" w:rsidRDefault="00763C1D" w:rsidP="006370B9"/>
                <w:p w:rsidR="00763C1D" w:rsidRDefault="00763C1D" w:rsidP="006370B9"/>
                <w:p w:rsidR="00763C1D" w:rsidRDefault="00763C1D" w:rsidP="006370B9"/>
                <w:p w:rsidR="00763C1D" w:rsidRDefault="00763C1D" w:rsidP="006370B9"/>
                <w:p w:rsidR="00763C1D" w:rsidRDefault="00763C1D" w:rsidP="006370B9"/>
                <w:p w:rsidR="00763C1D" w:rsidRDefault="00A87779" w:rsidP="006370B9">
                  <w:r>
                    <w:t>LAMPARA DE TUÉTANO</w:t>
                  </w:r>
                </w:p>
                <w:p w:rsidR="00763C1D" w:rsidRDefault="00763C1D" w:rsidP="006370B9">
                  <w:pPr>
                    <w:rPr>
                      <w:b/>
                      <w:color w:val="262626"/>
                      <w:sz w:val="24"/>
                      <w:szCs w:val="24"/>
                    </w:rPr>
                  </w:pPr>
                  <w:r>
                    <w:object w:dxaOrig="4785" w:dyaOrig="3675">
                      <v:shape id="_x0000_i1026" type="#_x0000_t75" style="width:132.75pt;height:102pt" o:ole="">
                        <v:imagedata r:id="rId10" o:title=""/>
                      </v:shape>
                      <o:OLEObject Type="Embed" ProgID="PBrush" ShapeID="_x0000_i1026" DrawAspect="Content" ObjectID="_1654974121" r:id="rId11"/>
                    </w:object>
                  </w:r>
                </w:p>
              </w:tc>
              <w:tc>
                <w:tcPr>
                  <w:tcW w:w="2221" w:type="dxa"/>
                </w:tcPr>
                <w:p w:rsidR="00763C1D" w:rsidRDefault="00763C1D" w:rsidP="006370B9">
                  <w:pPr>
                    <w:rPr>
                      <w:b/>
                      <w:color w:val="262626"/>
                      <w:sz w:val="24"/>
                      <w:szCs w:val="24"/>
                    </w:rPr>
                  </w:pPr>
                </w:p>
              </w:tc>
              <w:tc>
                <w:tcPr>
                  <w:tcW w:w="1947" w:type="dxa"/>
                </w:tcPr>
                <w:p w:rsidR="00763C1D" w:rsidRDefault="00763C1D" w:rsidP="006370B9">
                  <w:pPr>
                    <w:rPr>
                      <w:b/>
                      <w:color w:val="262626"/>
                      <w:sz w:val="24"/>
                      <w:szCs w:val="24"/>
                    </w:rPr>
                  </w:pPr>
                </w:p>
              </w:tc>
            </w:tr>
            <w:tr w:rsidR="00763C1D" w:rsidTr="003C0750">
              <w:tc>
                <w:tcPr>
                  <w:tcW w:w="2217" w:type="dxa"/>
                </w:tcPr>
                <w:p w:rsidR="00763C1D" w:rsidRPr="00763C1D" w:rsidRDefault="00763C1D" w:rsidP="00763C1D">
                  <w:pPr>
                    <w:spacing w:line="240" w:lineRule="atLeast"/>
                    <w:rPr>
                      <w:b/>
                      <w:color w:val="262626"/>
                      <w:sz w:val="24"/>
                      <w:szCs w:val="24"/>
                    </w:rPr>
                  </w:pPr>
                  <w:r w:rsidRPr="00763C1D">
                    <w:rPr>
                      <w:rFonts w:ascii="Verdana" w:hAnsi="Verdana"/>
                      <w:sz w:val="24"/>
                      <w:szCs w:val="24"/>
                    </w:rPr>
                    <w:lastRenderedPageBreak/>
                    <w:t>Con el descubrimiento de la conservación del fuero a través de la grasa animal y ciertos líquidos como la brea (que se obtiene de algunos árboles), se inventaron antorchas, las cuales consisten en un palo de madera que en una de sus puntas lleva envuelto un trozo de tela empapado en brea o grasa animal. Las antorchas tenían la ventaja de que permanecían encendidas un buen rato sin necesidad de quemar la madera.</w:t>
                  </w:r>
                </w:p>
              </w:tc>
              <w:tc>
                <w:tcPr>
                  <w:tcW w:w="2598" w:type="dxa"/>
                </w:tcPr>
                <w:p w:rsidR="00763C1D" w:rsidRDefault="00763C1D" w:rsidP="006370B9">
                  <w:pPr>
                    <w:rPr>
                      <w:b/>
                      <w:color w:val="262626"/>
                      <w:sz w:val="24"/>
                      <w:szCs w:val="24"/>
                    </w:rPr>
                  </w:pPr>
                </w:p>
                <w:p w:rsidR="00763C1D" w:rsidRDefault="00763C1D" w:rsidP="006370B9">
                  <w:pPr>
                    <w:rPr>
                      <w:b/>
                      <w:color w:val="262626"/>
                      <w:sz w:val="24"/>
                      <w:szCs w:val="24"/>
                    </w:rPr>
                  </w:pPr>
                </w:p>
                <w:p w:rsidR="00763C1D" w:rsidRDefault="00763C1D" w:rsidP="006370B9">
                  <w:pPr>
                    <w:rPr>
                      <w:b/>
                      <w:color w:val="262626"/>
                      <w:sz w:val="24"/>
                      <w:szCs w:val="24"/>
                    </w:rPr>
                  </w:pPr>
                </w:p>
                <w:p w:rsidR="00763C1D" w:rsidRDefault="00763C1D" w:rsidP="006370B9">
                  <w:pPr>
                    <w:rPr>
                      <w:b/>
                      <w:color w:val="262626"/>
                      <w:sz w:val="24"/>
                      <w:szCs w:val="24"/>
                    </w:rPr>
                  </w:pPr>
                </w:p>
                <w:p w:rsidR="00763C1D" w:rsidRDefault="00763C1D" w:rsidP="006370B9">
                  <w:pPr>
                    <w:rPr>
                      <w:b/>
                      <w:color w:val="262626"/>
                      <w:sz w:val="24"/>
                      <w:szCs w:val="24"/>
                    </w:rPr>
                  </w:pPr>
                </w:p>
                <w:p w:rsidR="00763C1D" w:rsidRDefault="00763C1D" w:rsidP="006370B9">
                  <w:pPr>
                    <w:rPr>
                      <w:b/>
                      <w:color w:val="262626"/>
                      <w:sz w:val="24"/>
                      <w:szCs w:val="24"/>
                    </w:rPr>
                  </w:pPr>
                </w:p>
                <w:p w:rsidR="00763C1D" w:rsidRDefault="00763C1D" w:rsidP="006370B9">
                  <w:pPr>
                    <w:rPr>
                      <w:b/>
                      <w:color w:val="262626"/>
                      <w:sz w:val="24"/>
                      <w:szCs w:val="24"/>
                    </w:rPr>
                  </w:pPr>
                </w:p>
                <w:p w:rsidR="00763C1D" w:rsidRDefault="00763C1D" w:rsidP="006370B9">
                  <w:pPr>
                    <w:rPr>
                      <w:b/>
                      <w:color w:val="262626"/>
                      <w:sz w:val="24"/>
                      <w:szCs w:val="24"/>
                    </w:rPr>
                  </w:pPr>
                </w:p>
                <w:p w:rsidR="00763C1D" w:rsidRDefault="00763C1D" w:rsidP="006370B9">
                  <w:pPr>
                    <w:rPr>
                      <w:b/>
                      <w:color w:val="262626"/>
                      <w:sz w:val="24"/>
                      <w:szCs w:val="24"/>
                    </w:rPr>
                  </w:pPr>
                </w:p>
                <w:p w:rsidR="00763C1D" w:rsidRDefault="00F13267" w:rsidP="006370B9">
                  <w:pPr>
                    <w:rPr>
                      <w:b/>
                      <w:color w:val="262626"/>
                      <w:sz w:val="24"/>
                      <w:szCs w:val="24"/>
                    </w:rPr>
                  </w:pPr>
                  <w:r>
                    <w:rPr>
                      <w:b/>
                      <w:color w:val="262626"/>
                      <w:sz w:val="24"/>
                      <w:szCs w:val="24"/>
                    </w:rPr>
                    <w:t>ANTORCHA</w:t>
                  </w:r>
                </w:p>
                <w:p w:rsidR="00763C1D" w:rsidRDefault="00763C1D" w:rsidP="006370B9">
                  <w:pPr>
                    <w:rPr>
                      <w:b/>
                      <w:color w:val="262626"/>
                      <w:sz w:val="24"/>
                      <w:szCs w:val="24"/>
                    </w:rPr>
                  </w:pPr>
                </w:p>
                <w:p w:rsidR="00763C1D" w:rsidRDefault="00763C1D" w:rsidP="006370B9">
                  <w:pPr>
                    <w:rPr>
                      <w:b/>
                      <w:color w:val="262626"/>
                      <w:sz w:val="24"/>
                      <w:szCs w:val="24"/>
                    </w:rPr>
                  </w:pPr>
                  <w:r>
                    <w:object w:dxaOrig="2370" w:dyaOrig="2775">
                      <v:shape id="_x0000_i1027" type="#_x0000_t75" style="width:118.5pt;height:138.75pt" o:ole="">
                        <v:imagedata r:id="rId12" o:title=""/>
                      </v:shape>
                      <o:OLEObject Type="Embed" ProgID="PBrush" ShapeID="_x0000_i1027" DrawAspect="Content" ObjectID="_1654974122" r:id="rId13"/>
                    </w:object>
                  </w:r>
                </w:p>
              </w:tc>
              <w:tc>
                <w:tcPr>
                  <w:tcW w:w="2221" w:type="dxa"/>
                </w:tcPr>
                <w:p w:rsidR="00763C1D" w:rsidRDefault="00763C1D" w:rsidP="006370B9">
                  <w:pPr>
                    <w:rPr>
                      <w:b/>
                      <w:color w:val="262626"/>
                      <w:sz w:val="24"/>
                      <w:szCs w:val="24"/>
                    </w:rPr>
                  </w:pPr>
                </w:p>
              </w:tc>
              <w:tc>
                <w:tcPr>
                  <w:tcW w:w="1947" w:type="dxa"/>
                </w:tcPr>
                <w:p w:rsidR="00763C1D" w:rsidRDefault="00763C1D" w:rsidP="006370B9">
                  <w:pPr>
                    <w:rPr>
                      <w:b/>
                      <w:color w:val="262626"/>
                      <w:sz w:val="24"/>
                      <w:szCs w:val="24"/>
                    </w:rPr>
                  </w:pPr>
                </w:p>
              </w:tc>
            </w:tr>
            <w:tr w:rsidR="00763C1D" w:rsidTr="003C0750">
              <w:tc>
                <w:tcPr>
                  <w:tcW w:w="2217" w:type="dxa"/>
                </w:tcPr>
                <w:p w:rsidR="00763C1D" w:rsidRPr="00A4481B" w:rsidRDefault="00A4481B" w:rsidP="00A4481B">
                  <w:pPr>
                    <w:rPr>
                      <w:b/>
                      <w:color w:val="262626"/>
                      <w:sz w:val="24"/>
                      <w:szCs w:val="24"/>
                    </w:rPr>
                  </w:pPr>
                  <w:r w:rsidRPr="00A4481B">
                    <w:rPr>
                      <w:rFonts w:ascii="Verdana" w:hAnsi="Verdana"/>
                      <w:sz w:val="24"/>
                      <w:szCs w:val="24"/>
                    </w:rPr>
                    <w:t xml:space="preserve">En el siglo X antes de Cristo en Fenicia y Cartago aparecen las lámparas de aceite o candiles, las cuales eran </w:t>
                  </w:r>
                  <w:r>
                    <w:rPr>
                      <w:rFonts w:ascii="Verdana" w:hAnsi="Verdana"/>
                      <w:sz w:val="24"/>
                      <w:szCs w:val="24"/>
                    </w:rPr>
                    <w:t xml:space="preserve"> </w:t>
                  </w:r>
                  <w:r w:rsidRPr="00A4481B">
                    <w:rPr>
                      <w:rFonts w:ascii="Verdana" w:hAnsi="Verdana"/>
                      <w:sz w:val="24"/>
                      <w:szCs w:val="24"/>
                    </w:rPr>
                    <w:t>fabricada</w:t>
                  </w:r>
                  <w:r>
                    <w:rPr>
                      <w:rFonts w:ascii="Verdana" w:hAnsi="Verdana"/>
                      <w:sz w:val="24"/>
                      <w:szCs w:val="24"/>
                    </w:rPr>
                    <w:t>s de diferentes materiales como</w:t>
                  </w:r>
                  <w:r w:rsidRPr="00A4481B">
                    <w:rPr>
                      <w:rFonts w:ascii="Verdana" w:hAnsi="Verdana"/>
                      <w:sz w:val="24"/>
                      <w:szCs w:val="24"/>
                    </w:rPr>
                    <w:t xml:space="preserve"> cerámica o en </w:t>
                  </w:r>
                  <w:r>
                    <w:rPr>
                      <w:rFonts w:ascii="Verdana" w:hAnsi="Verdana"/>
                      <w:sz w:val="24"/>
                      <w:szCs w:val="24"/>
                    </w:rPr>
                    <w:t xml:space="preserve"> </w:t>
                  </w:r>
                  <w:r w:rsidRPr="00A4481B">
                    <w:rPr>
                      <w:rFonts w:ascii="Verdana" w:hAnsi="Verdana"/>
                      <w:sz w:val="24"/>
                      <w:szCs w:val="24"/>
                    </w:rPr>
                    <w:t xml:space="preserve"> lata o hierro</w:t>
                  </w:r>
                </w:p>
              </w:tc>
              <w:tc>
                <w:tcPr>
                  <w:tcW w:w="2598" w:type="dxa"/>
                </w:tcPr>
                <w:p w:rsidR="002D70E9" w:rsidRDefault="002D70E9" w:rsidP="006370B9">
                  <w:pPr>
                    <w:rPr>
                      <w:b/>
                      <w:color w:val="262626"/>
                      <w:sz w:val="24"/>
                      <w:szCs w:val="24"/>
                    </w:rPr>
                  </w:pPr>
                  <w:r>
                    <w:rPr>
                      <w:b/>
                      <w:color w:val="262626"/>
                      <w:sz w:val="24"/>
                      <w:szCs w:val="24"/>
                    </w:rPr>
                    <w:t>CANDIL</w:t>
                  </w:r>
                </w:p>
                <w:p w:rsidR="002D70E9" w:rsidRPr="002D70E9" w:rsidRDefault="002D70E9" w:rsidP="006370B9">
                  <w:r>
                    <w:object w:dxaOrig="1965" w:dyaOrig="3765">
                      <v:shape id="_x0000_i1028" type="#_x0000_t75" style="width:98.25pt;height:188.25pt" o:ole="">
                        <v:imagedata r:id="rId14" o:title=""/>
                      </v:shape>
                      <o:OLEObject Type="Embed" ProgID="PBrush" ShapeID="_x0000_i1028" DrawAspect="Content" ObjectID="_1654974123" r:id="rId15"/>
                    </w:object>
                  </w:r>
                </w:p>
              </w:tc>
              <w:tc>
                <w:tcPr>
                  <w:tcW w:w="2221" w:type="dxa"/>
                </w:tcPr>
                <w:p w:rsidR="00763C1D" w:rsidRDefault="00763C1D" w:rsidP="006370B9">
                  <w:pPr>
                    <w:rPr>
                      <w:b/>
                      <w:color w:val="262626"/>
                      <w:sz w:val="24"/>
                      <w:szCs w:val="24"/>
                    </w:rPr>
                  </w:pPr>
                </w:p>
              </w:tc>
              <w:tc>
                <w:tcPr>
                  <w:tcW w:w="1947" w:type="dxa"/>
                </w:tcPr>
                <w:p w:rsidR="00763C1D" w:rsidRDefault="00763C1D" w:rsidP="006370B9">
                  <w:pPr>
                    <w:rPr>
                      <w:b/>
                      <w:color w:val="262626"/>
                      <w:sz w:val="24"/>
                      <w:szCs w:val="24"/>
                    </w:rPr>
                  </w:pPr>
                </w:p>
              </w:tc>
            </w:tr>
            <w:tr w:rsidR="00763C1D" w:rsidTr="003C0750">
              <w:tc>
                <w:tcPr>
                  <w:tcW w:w="2217" w:type="dxa"/>
                </w:tcPr>
                <w:p w:rsidR="00763C1D" w:rsidRDefault="002D70E9" w:rsidP="006370B9">
                  <w:pPr>
                    <w:rPr>
                      <w:b/>
                      <w:color w:val="262626"/>
                      <w:sz w:val="24"/>
                      <w:szCs w:val="24"/>
                    </w:rPr>
                  </w:pPr>
                  <w:r w:rsidRPr="003C7FFE">
                    <w:rPr>
                      <w:rFonts w:ascii="Verdana" w:hAnsi="Verdana"/>
                      <w:sz w:val="24"/>
                      <w:szCs w:val="24"/>
                    </w:rPr>
                    <w:t xml:space="preserve">Entre los siglos XIII y XIV antes de Cristo </w:t>
                  </w:r>
                  <w:r w:rsidRPr="003C7FFE">
                    <w:rPr>
                      <w:rFonts w:ascii="Verdana" w:hAnsi="Verdana"/>
                      <w:b/>
                      <w:bCs/>
                      <w:sz w:val="24"/>
                      <w:szCs w:val="24"/>
                    </w:rPr>
                    <w:t>se</w:t>
                  </w:r>
                  <w:r w:rsidRPr="003C7FFE">
                    <w:rPr>
                      <w:rFonts w:ascii="Verdana" w:hAnsi="Verdana"/>
                      <w:sz w:val="24"/>
                      <w:szCs w:val="24"/>
                    </w:rPr>
                    <w:t xml:space="preserve"> </w:t>
                  </w:r>
                  <w:r w:rsidRPr="003C7FFE">
                    <w:rPr>
                      <w:rFonts w:ascii="Verdana" w:hAnsi="Verdana"/>
                      <w:b/>
                      <w:bCs/>
                      <w:sz w:val="24"/>
                      <w:szCs w:val="24"/>
                    </w:rPr>
                    <w:t>inventó en Egipto</w:t>
                  </w:r>
                  <w:r w:rsidRPr="003C7FFE">
                    <w:rPr>
                      <w:rFonts w:ascii="Verdana" w:hAnsi="Verdana"/>
                      <w:sz w:val="24"/>
                      <w:szCs w:val="24"/>
                    </w:rPr>
                    <w:t xml:space="preserve"> la vela la cual es otro invento de la antigüedad para la iluminación y fue utilizada hasta hace relativamente </w:t>
                  </w:r>
                  <w:r w:rsidRPr="003C7FFE">
                    <w:rPr>
                      <w:rFonts w:ascii="Verdana" w:hAnsi="Verdana"/>
                      <w:sz w:val="24"/>
                      <w:szCs w:val="24"/>
                    </w:rPr>
                    <w:lastRenderedPageBreak/>
                    <w:t>pocos</w:t>
                  </w:r>
                  <w:r>
                    <w:rPr>
                      <w:rFonts w:ascii="Verdana" w:hAnsi="Verdana"/>
                      <w:sz w:val="48"/>
                      <w:szCs w:val="48"/>
                    </w:rPr>
                    <w:t xml:space="preserve"> </w:t>
                  </w:r>
                  <w:r w:rsidRPr="003C7FFE">
                    <w:rPr>
                      <w:rFonts w:ascii="Verdana" w:hAnsi="Verdana"/>
                      <w:sz w:val="24"/>
                      <w:szCs w:val="24"/>
                    </w:rPr>
                    <w:t xml:space="preserve">años. Las primeras velas eran elaboradas de </w:t>
                  </w:r>
                  <w:r w:rsidRPr="003C7FFE">
                    <w:rPr>
                      <w:rFonts w:ascii="Verdana" w:hAnsi="Verdana"/>
                      <w:b/>
                      <w:bCs/>
                      <w:sz w:val="24"/>
                      <w:szCs w:val="24"/>
                    </w:rPr>
                    <w:t>vegetal o sebo</w:t>
                  </w:r>
                  <w:r w:rsidRPr="003C7FFE">
                    <w:rPr>
                      <w:rFonts w:ascii="Verdana" w:hAnsi="Verdana"/>
                      <w:sz w:val="24"/>
                      <w:szCs w:val="24"/>
                    </w:rPr>
                    <w:t xml:space="preserve"> (grasa dura de animal que se encuentra alrededor del lomo y los riñones) y eran comestibles. Posteriormente</w:t>
                  </w:r>
                  <w:r>
                    <w:rPr>
                      <w:rFonts w:ascii="Verdana" w:hAnsi="Verdana"/>
                      <w:sz w:val="36"/>
                      <w:szCs w:val="36"/>
                    </w:rPr>
                    <w:t xml:space="preserve"> </w:t>
                  </w:r>
                  <w:r w:rsidRPr="003C7FFE">
                    <w:rPr>
                      <w:rFonts w:ascii="Verdana" w:hAnsi="Verdana"/>
                      <w:sz w:val="24"/>
                      <w:szCs w:val="24"/>
                    </w:rPr>
                    <w:t xml:space="preserve">las velas se hacían de </w:t>
                  </w:r>
                  <w:r w:rsidRPr="003C7FFE">
                    <w:rPr>
                      <w:rFonts w:ascii="Verdana" w:hAnsi="Verdana"/>
                      <w:b/>
                      <w:bCs/>
                      <w:sz w:val="24"/>
                      <w:szCs w:val="24"/>
                    </w:rPr>
                    <w:t>ceras de abejas</w:t>
                  </w:r>
                  <w:r w:rsidRPr="003C7FFE">
                    <w:rPr>
                      <w:rFonts w:ascii="Verdana" w:hAnsi="Verdana"/>
                      <w:sz w:val="24"/>
                      <w:szCs w:val="24"/>
                    </w:rPr>
                    <w:t xml:space="preserve"> pero eran muy costosas. En la actualidad se hacen de </w:t>
                  </w:r>
                  <w:r w:rsidRPr="003C7FFE">
                    <w:rPr>
                      <w:rFonts w:ascii="Verdana" w:hAnsi="Verdana"/>
                      <w:b/>
                      <w:bCs/>
                      <w:sz w:val="24"/>
                      <w:szCs w:val="24"/>
                    </w:rPr>
                    <w:t>parafina</w:t>
                  </w:r>
                  <w:r w:rsidRPr="003C7FFE">
                    <w:rPr>
                      <w:rFonts w:ascii="Verdana" w:hAnsi="Verdana"/>
                      <w:sz w:val="24"/>
                      <w:szCs w:val="24"/>
                    </w:rPr>
                    <w:t>, la parafina es una sustancia sólida y traslúcida que se obtiene de la destilación del petróleo.</w:t>
                  </w:r>
                </w:p>
              </w:tc>
              <w:tc>
                <w:tcPr>
                  <w:tcW w:w="2598" w:type="dxa"/>
                </w:tcPr>
                <w:p w:rsidR="003C7FFE" w:rsidRDefault="003C7FFE" w:rsidP="006370B9">
                  <w:pPr>
                    <w:rPr>
                      <w:b/>
                      <w:color w:val="262626"/>
                      <w:sz w:val="24"/>
                      <w:szCs w:val="24"/>
                    </w:rPr>
                  </w:pPr>
                </w:p>
                <w:p w:rsidR="003C7FFE" w:rsidRDefault="003C7FFE" w:rsidP="006370B9">
                  <w:pPr>
                    <w:rPr>
                      <w:b/>
                      <w:color w:val="262626"/>
                      <w:sz w:val="24"/>
                      <w:szCs w:val="24"/>
                    </w:rPr>
                  </w:pPr>
                  <w:r>
                    <w:rPr>
                      <w:b/>
                      <w:color w:val="262626"/>
                      <w:sz w:val="24"/>
                      <w:szCs w:val="24"/>
                    </w:rPr>
                    <w:t>VELA</w:t>
                  </w:r>
                </w:p>
                <w:p w:rsidR="003C7FFE" w:rsidRDefault="003C7FFE" w:rsidP="006370B9">
                  <w:pPr>
                    <w:rPr>
                      <w:b/>
                      <w:color w:val="262626"/>
                      <w:sz w:val="24"/>
                      <w:szCs w:val="24"/>
                    </w:rPr>
                  </w:pPr>
                  <w:r>
                    <w:object w:dxaOrig="2565" w:dyaOrig="3585">
                      <v:shape id="_x0000_i1029" type="#_x0000_t75" style="width:90pt;height:125.25pt" o:ole="">
                        <v:imagedata r:id="rId16" o:title=""/>
                      </v:shape>
                      <o:OLEObject Type="Embed" ProgID="PBrush" ShapeID="_x0000_i1029" DrawAspect="Content" ObjectID="_1654974124" r:id="rId17"/>
                    </w:object>
                  </w:r>
                </w:p>
                <w:p w:rsidR="003C7FFE" w:rsidRDefault="003C7FFE" w:rsidP="006370B9">
                  <w:pPr>
                    <w:rPr>
                      <w:b/>
                      <w:color w:val="262626"/>
                      <w:sz w:val="24"/>
                      <w:szCs w:val="24"/>
                    </w:rPr>
                  </w:pPr>
                </w:p>
              </w:tc>
              <w:tc>
                <w:tcPr>
                  <w:tcW w:w="2221" w:type="dxa"/>
                </w:tcPr>
                <w:p w:rsidR="00763C1D" w:rsidRDefault="00763C1D" w:rsidP="006370B9">
                  <w:pPr>
                    <w:rPr>
                      <w:b/>
                      <w:color w:val="262626"/>
                      <w:sz w:val="24"/>
                      <w:szCs w:val="24"/>
                    </w:rPr>
                  </w:pPr>
                </w:p>
              </w:tc>
              <w:tc>
                <w:tcPr>
                  <w:tcW w:w="1947" w:type="dxa"/>
                </w:tcPr>
                <w:p w:rsidR="00763C1D" w:rsidRDefault="00763C1D" w:rsidP="006370B9">
                  <w:pPr>
                    <w:rPr>
                      <w:b/>
                      <w:color w:val="262626"/>
                      <w:sz w:val="24"/>
                      <w:szCs w:val="24"/>
                    </w:rPr>
                  </w:pPr>
                </w:p>
              </w:tc>
            </w:tr>
          </w:tbl>
          <w:p w:rsidR="00050012" w:rsidRDefault="00050012" w:rsidP="006370B9">
            <w:pPr>
              <w:rPr>
                <w:b/>
                <w:color w:val="262626"/>
                <w:sz w:val="24"/>
                <w:szCs w:val="24"/>
              </w:rPr>
            </w:pPr>
            <w:r>
              <w:rPr>
                <w:b/>
                <w:color w:val="262626"/>
                <w:sz w:val="24"/>
                <w:szCs w:val="24"/>
              </w:rPr>
              <w:lastRenderedPageBreak/>
              <w:t xml:space="preserve"> </w:t>
            </w:r>
            <w:r w:rsidR="00B9644B">
              <w:rPr>
                <w:b/>
                <w:color w:val="262626"/>
                <w:sz w:val="24"/>
                <w:szCs w:val="24"/>
              </w:rPr>
              <w:t xml:space="preserve">    </w:t>
            </w:r>
          </w:p>
          <w:tbl>
            <w:tblPr>
              <w:tblStyle w:val="Tablaconcuadrcula"/>
              <w:tblW w:w="0" w:type="auto"/>
              <w:tblLayout w:type="fixed"/>
              <w:tblLook w:val="04A0" w:firstRow="1" w:lastRow="0" w:firstColumn="1" w:lastColumn="0" w:noHBand="0" w:noVBand="1"/>
            </w:tblPr>
            <w:tblGrid>
              <w:gridCol w:w="2417"/>
              <w:gridCol w:w="2834"/>
              <w:gridCol w:w="1909"/>
              <w:gridCol w:w="1823"/>
            </w:tblGrid>
            <w:tr w:rsidR="00050012" w:rsidTr="003C0750">
              <w:tc>
                <w:tcPr>
                  <w:tcW w:w="2417" w:type="dxa"/>
                </w:tcPr>
                <w:p w:rsidR="00050012" w:rsidRPr="00050012" w:rsidRDefault="00050012" w:rsidP="006370B9">
                  <w:pPr>
                    <w:rPr>
                      <w:b/>
                      <w:color w:val="262626"/>
                      <w:sz w:val="24"/>
                      <w:szCs w:val="24"/>
                    </w:rPr>
                  </w:pPr>
                  <w:r w:rsidRPr="00050012">
                    <w:rPr>
                      <w:rFonts w:ascii="Verdana" w:hAnsi="Verdana"/>
                      <w:sz w:val="24"/>
                      <w:szCs w:val="24"/>
                    </w:rPr>
                    <w:t xml:space="preserve">En el año 1795, en Inglaterra, Guillermo Murdock construyó una instalación de luz a gas de hulla para iluminar una fábrica. Desde ese momento comenzaron a difundirse las primeras lámparas de gas. En los Estados Unidos de América, en el año 1859 aparecen las primeras lámparas de </w:t>
                  </w:r>
                  <w:r w:rsidRPr="00050012">
                    <w:rPr>
                      <w:rFonts w:ascii="Verdana" w:hAnsi="Verdana"/>
                      <w:b/>
                      <w:bCs/>
                      <w:sz w:val="24"/>
                      <w:szCs w:val="24"/>
                    </w:rPr>
                    <w:t>querosén</w:t>
                  </w:r>
                </w:p>
              </w:tc>
              <w:tc>
                <w:tcPr>
                  <w:tcW w:w="2834" w:type="dxa"/>
                </w:tcPr>
                <w:p w:rsidR="00050012" w:rsidRDefault="00050012" w:rsidP="006370B9">
                  <w:pPr>
                    <w:rPr>
                      <w:b/>
                      <w:color w:val="262626"/>
                      <w:sz w:val="24"/>
                      <w:szCs w:val="24"/>
                    </w:rPr>
                  </w:pPr>
                </w:p>
                <w:p w:rsidR="00050012" w:rsidRDefault="00050012" w:rsidP="006370B9">
                  <w:pPr>
                    <w:rPr>
                      <w:b/>
                      <w:color w:val="262626"/>
                      <w:sz w:val="24"/>
                      <w:szCs w:val="24"/>
                    </w:rPr>
                  </w:pPr>
                  <w:r>
                    <w:rPr>
                      <w:b/>
                      <w:color w:val="262626"/>
                      <w:sz w:val="24"/>
                      <w:szCs w:val="24"/>
                    </w:rPr>
                    <w:t>LAMPARA DE PARAFINA</w:t>
                  </w:r>
                </w:p>
                <w:p w:rsidR="00050012" w:rsidRDefault="00050012" w:rsidP="006370B9">
                  <w:pPr>
                    <w:rPr>
                      <w:b/>
                      <w:color w:val="262626"/>
                      <w:sz w:val="24"/>
                      <w:szCs w:val="24"/>
                    </w:rPr>
                  </w:pPr>
                </w:p>
                <w:p w:rsidR="00050012" w:rsidRDefault="00050012" w:rsidP="006370B9">
                  <w:pPr>
                    <w:rPr>
                      <w:b/>
                      <w:color w:val="262626"/>
                      <w:sz w:val="24"/>
                      <w:szCs w:val="24"/>
                    </w:rPr>
                  </w:pPr>
                </w:p>
                <w:p w:rsidR="00050012" w:rsidRDefault="00050012" w:rsidP="006370B9">
                  <w:pPr>
                    <w:rPr>
                      <w:b/>
                      <w:color w:val="262626"/>
                      <w:sz w:val="24"/>
                      <w:szCs w:val="24"/>
                    </w:rPr>
                  </w:pPr>
                </w:p>
                <w:p w:rsidR="00050012" w:rsidRDefault="00050012" w:rsidP="006370B9">
                  <w:pPr>
                    <w:rPr>
                      <w:b/>
                      <w:color w:val="262626"/>
                      <w:sz w:val="24"/>
                      <w:szCs w:val="24"/>
                    </w:rPr>
                  </w:pPr>
                  <w:r>
                    <w:object w:dxaOrig="1830" w:dyaOrig="3210">
                      <v:shape id="_x0000_i1030" type="#_x0000_t75" style="width:91.5pt;height:160.5pt" o:ole="">
                        <v:imagedata r:id="rId18" o:title=""/>
                      </v:shape>
                      <o:OLEObject Type="Embed" ProgID="PBrush" ShapeID="_x0000_i1030" DrawAspect="Content" ObjectID="_1654974125" r:id="rId19"/>
                    </w:object>
                  </w:r>
                </w:p>
              </w:tc>
              <w:tc>
                <w:tcPr>
                  <w:tcW w:w="1909" w:type="dxa"/>
                </w:tcPr>
                <w:p w:rsidR="00050012" w:rsidRDefault="00050012" w:rsidP="006370B9">
                  <w:pPr>
                    <w:rPr>
                      <w:b/>
                      <w:color w:val="262626"/>
                      <w:sz w:val="24"/>
                      <w:szCs w:val="24"/>
                    </w:rPr>
                  </w:pPr>
                </w:p>
              </w:tc>
              <w:tc>
                <w:tcPr>
                  <w:tcW w:w="1823" w:type="dxa"/>
                </w:tcPr>
                <w:p w:rsidR="00050012" w:rsidRDefault="00050012" w:rsidP="006370B9">
                  <w:pPr>
                    <w:rPr>
                      <w:b/>
                      <w:color w:val="262626"/>
                      <w:sz w:val="24"/>
                      <w:szCs w:val="24"/>
                    </w:rPr>
                  </w:pPr>
                </w:p>
              </w:tc>
            </w:tr>
            <w:tr w:rsidR="00050012" w:rsidTr="003C0750">
              <w:tc>
                <w:tcPr>
                  <w:tcW w:w="2417" w:type="dxa"/>
                </w:tcPr>
                <w:p w:rsidR="00050012" w:rsidRPr="00050012" w:rsidRDefault="00050012" w:rsidP="006370B9">
                  <w:pPr>
                    <w:rPr>
                      <w:b/>
                      <w:color w:val="262626"/>
                      <w:sz w:val="24"/>
                      <w:szCs w:val="24"/>
                    </w:rPr>
                  </w:pPr>
                  <w:r w:rsidRPr="00050012">
                    <w:rPr>
                      <w:rFonts w:ascii="Verdana" w:hAnsi="Verdana"/>
                      <w:sz w:val="24"/>
                      <w:szCs w:val="24"/>
                    </w:rPr>
                    <w:t xml:space="preserve">Con el descubrimiento de la electricidad surgieron invenciones como la bombilla eléctrica. El 27 de octubre de 1879, </w:t>
                  </w:r>
                  <w:r w:rsidRPr="00050012">
                    <w:rPr>
                      <w:rFonts w:ascii="Verdana" w:hAnsi="Verdana"/>
                      <w:sz w:val="24"/>
                      <w:szCs w:val="24"/>
                    </w:rPr>
                    <w:lastRenderedPageBreak/>
                    <w:t xml:space="preserve">el inventor estadounidense </w:t>
                  </w:r>
                  <w:r w:rsidRPr="00050012">
                    <w:rPr>
                      <w:rFonts w:ascii="Verdana" w:hAnsi="Verdana"/>
                      <w:b/>
                      <w:bCs/>
                      <w:color w:val="000000"/>
                      <w:sz w:val="24"/>
                      <w:szCs w:val="24"/>
                    </w:rPr>
                    <w:t>Thomas Alva Edison</w:t>
                  </w:r>
                  <w:r w:rsidRPr="00050012">
                    <w:rPr>
                      <w:rFonts w:ascii="Verdana" w:hAnsi="Verdana"/>
                      <w:sz w:val="24"/>
                      <w:szCs w:val="24"/>
                    </w:rPr>
                    <w:t xml:space="preserve"> logró su lámpara de filamento de carbono. Es el inicio de la era de la iluminación eléctrica. En 1882, Thomas Alva Edison instaló la primera Central Eléctrica en Pearl Street</w:t>
                  </w:r>
                </w:p>
              </w:tc>
              <w:tc>
                <w:tcPr>
                  <w:tcW w:w="2834" w:type="dxa"/>
                </w:tcPr>
                <w:p w:rsidR="00050012" w:rsidRDefault="00050012" w:rsidP="006370B9">
                  <w:pPr>
                    <w:rPr>
                      <w:b/>
                      <w:color w:val="262626"/>
                      <w:sz w:val="24"/>
                      <w:szCs w:val="24"/>
                    </w:rPr>
                  </w:pPr>
                </w:p>
                <w:p w:rsidR="00050012" w:rsidRDefault="00050012" w:rsidP="006370B9">
                  <w:pPr>
                    <w:rPr>
                      <w:b/>
                      <w:color w:val="262626"/>
                      <w:sz w:val="24"/>
                      <w:szCs w:val="24"/>
                    </w:rPr>
                  </w:pPr>
                  <w:r>
                    <w:rPr>
                      <w:b/>
                      <w:color w:val="262626"/>
                      <w:sz w:val="24"/>
                      <w:szCs w:val="24"/>
                    </w:rPr>
                    <w:t xml:space="preserve">           AMPOLLETA</w:t>
                  </w:r>
                </w:p>
                <w:p w:rsidR="00050012" w:rsidRDefault="00050012" w:rsidP="00050012">
                  <w:pPr>
                    <w:jc w:val="center"/>
                    <w:rPr>
                      <w:b/>
                      <w:color w:val="262626"/>
                      <w:sz w:val="24"/>
                      <w:szCs w:val="24"/>
                    </w:rPr>
                  </w:pPr>
                  <w:r>
                    <w:object w:dxaOrig="3300" w:dyaOrig="5490">
                      <v:shape id="_x0000_i1031" type="#_x0000_t75" style="width:61.5pt;height:102pt" o:ole="">
                        <v:imagedata r:id="rId20" o:title=""/>
                      </v:shape>
                      <o:OLEObject Type="Embed" ProgID="PBrush" ShapeID="_x0000_i1031" DrawAspect="Content" ObjectID="_1654974126" r:id="rId21"/>
                    </w:object>
                  </w:r>
                </w:p>
              </w:tc>
              <w:tc>
                <w:tcPr>
                  <w:tcW w:w="1909" w:type="dxa"/>
                </w:tcPr>
                <w:p w:rsidR="00050012" w:rsidRDefault="00050012" w:rsidP="006370B9">
                  <w:pPr>
                    <w:rPr>
                      <w:b/>
                      <w:color w:val="262626"/>
                      <w:sz w:val="24"/>
                      <w:szCs w:val="24"/>
                    </w:rPr>
                  </w:pPr>
                </w:p>
              </w:tc>
              <w:tc>
                <w:tcPr>
                  <w:tcW w:w="1823" w:type="dxa"/>
                </w:tcPr>
                <w:p w:rsidR="00050012" w:rsidRDefault="00050012" w:rsidP="006370B9">
                  <w:pPr>
                    <w:rPr>
                      <w:b/>
                      <w:color w:val="262626"/>
                      <w:sz w:val="24"/>
                      <w:szCs w:val="24"/>
                    </w:rPr>
                  </w:pPr>
                </w:p>
              </w:tc>
            </w:tr>
            <w:tr w:rsidR="00050012" w:rsidTr="003C0750">
              <w:tc>
                <w:tcPr>
                  <w:tcW w:w="2417" w:type="dxa"/>
                </w:tcPr>
                <w:p w:rsidR="00050012" w:rsidRPr="000D22A5" w:rsidRDefault="000D22A5" w:rsidP="006370B9">
                  <w:pPr>
                    <w:rPr>
                      <w:b/>
                      <w:color w:val="262626"/>
                      <w:sz w:val="24"/>
                      <w:szCs w:val="24"/>
                    </w:rPr>
                  </w:pPr>
                  <w:r w:rsidRPr="000D22A5">
                    <w:rPr>
                      <w:rFonts w:ascii="Verdana" w:hAnsi="Verdana"/>
                      <w:sz w:val="24"/>
                      <w:szCs w:val="24"/>
                    </w:rPr>
                    <w:lastRenderedPageBreak/>
                    <w:t xml:space="preserve">La lámpara fluorescente se fabricó en 1938. Los tubos de vidrio se llenan de un gas especial, como el </w:t>
                  </w:r>
                  <w:r w:rsidRPr="000D22A5">
                    <w:rPr>
                      <w:rFonts w:ascii="Verdana" w:hAnsi="Verdana"/>
                      <w:b/>
                      <w:bCs/>
                      <w:sz w:val="24"/>
                      <w:szCs w:val="24"/>
                    </w:rPr>
                    <w:t>neón</w:t>
                  </w:r>
                  <w:r w:rsidRPr="000D22A5">
                    <w:rPr>
                      <w:rFonts w:ascii="Verdana" w:hAnsi="Verdana"/>
                      <w:sz w:val="24"/>
                      <w:szCs w:val="24"/>
                    </w:rPr>
                    <w:t>, o sustancias fluorescentes, que asociadas con descargas eléctricas o con ciertas sustancias, se convierten en luminosidad. Actualmente estas lámparas son ahorradoras de energía.</w:t>
                  </w:r>
                </w:p>
              </w:tc>
              <w:tc>
                <w:tcPr>
                  <w:tcW w:w="2834" w:type="dxa"/>
                </w:tcPr>
                <w:p w:rsidR="00050012" w:rsidRDefault="00050012" w:rsidP="006370B9">
                  <w:pPr>
                    <w:rPr>
                      <w:b/>
                      <w:color w:val="262626"/>
                      <w:sz w:val="24"/>
                      <w:szCs w:val="24"/>
                    </w:rPr>
                  </w:pPr>
                </w:p>
                <w:p w:rsidR="000D22A5" w:rsidRDefault="003C0750" w:rsidP="006370B9">
                  <w:pPr>
                    <w:rPr>
                      <w:b/>
                      <w:color w:val="262626"/>
                      <w:sz w:val="24"/>
                      <w:szCs w:val="24"/>
                    </w:rPr>
                  </w:pPr>
                  <w:r>
                    <w:rPr>
                      <w:b/>
                      <w:color w:val="262626"/>
                      <w:sz w:val="24"/>
                      <w:szCs w:val="24"/>
                    </w:rPr>
                    <w:t>LAMPARA</w:t>
                  </w:r>
                  <w:r w:rsidR="000D22A5">
                    <w:rPr>
                      <w:b/>
                      <w:color w:val="262626"/>
                      <w:sz w:val="24"/>
                      <w:szCs w:val="24"/>
                    </w:rPr>
                    <w:t xml:space="preserve"> FLUORESCENTE</w:t>
                  </w:r>
                </w:p>
                <w:p w:rsidR="000D22A5" w:rsidRDefault="000D22A5" w:rsidP="006370B9">
                  <w:pPr>
                    <w:rPr>
                      <w:b/>
                      <w:color w:val="262626"/>
                      <w:sz w:val="24"/>
                      <w:szCs w:val="24"/>
                    </w:rPr>
                  </w:pPr>
                </w:p>
                <w:p w:rsidR="000D22A5" w:rsidRDefault="000D22A5" w:rsidP="006370B9">
                  <w:pPr>
                    <w:rPr>
                      <w:b/>
                      <w:color w:val="262626"/>
                      <w:sz w:val="24"/>
                      <w:szCs w:val="24"/>
                    </w:rPr>
                  </w:pPr>
                  <w:r>
                    <w:object w:dxaOrig="4890" w:dyaOrig="2325">
                      <v:shape id="_x0000_i1032" type="#_x0000_t75" style="width:108.75pt;height:51.75pt" o:ole="">
                        <v:imagedata r:id="rId22" o:title=""/>
                      </v:shape>
                      <o:OLEObject Type="Embed" ProgID="PBrush" ShapeID="_x0000_i1032" DrawAspect="Content" ObjectID="_1654974127" r:id="rId23"/>
                    </w:object>
                  </w:r>
                </w:p>
              </w:tc>
              <w:tc>
                <w:tcPr>
                  <w:tcW w:w="1909" w:type="dxa"/>
                </w:tcPr>
                <w:p w:rsidR="00050012" w:rsidRDefault="00050012" w:rsidP="006370B9">
                  <w:pPr>
                    <w:rPr>
                      <w:b/>
                      <w:color w:val="262626"/>
                      <w:sz w:val="24"/>
                      <w:szCs w:val="24"/>
                    </w:rPr>
                  </w:pPr>
                </w:p>
              </w:tc>
              <w:tc>
                <w:tcPr>
                  <w:tcW w:w="1823" w:type="dxa"/>
                </w:tcPr>
                <w:p w:rsidR="00050012" w:rsidRDefault="00050012" w:rsidP="006370B9">
                  <w:pPr>
                    <w:rPr>
                      <w:b/>
                      <w:color w:val="262626"/>
                      <w:sz w:val="24"/>
                      <w:szCs w:val="24"/>
                    </w:rPr>
                  </w:pPr>
                </w:p>
              </w:tc>
            </w:tr>
          </w:tbl>
          <w:p w:rsidR="003A28E9" w:rsidRDefault="00B9644B" w:rsidP="006370B9">
            <w:pPr>
              <w:rPr>
                <w:b/>
                <w:color w:val="262626"/>
                <w:sz w:val="24"/>
                <w:szCs w:val="24"/>
              </w:rPr>
            </w:pPr>
            <w:r>
              <w:rPr>
                <w:b/>
                <w:color w:val="262626"/>
                <w:sz w:val="24"/>
                <w:szCs w:val="24"/>
              </w:rPr>
              <w:t xml:space="preserve">                     </w:t>
            </w:r>
            <w:r w:rsidR="0039302A">
              <w:rPr>
                <w:b/>
                <w:color w:val="262626"/>
                <w:sz w:val="24"/>
                <w:szCs w:val="24"/>
              </w:rPr>
              <w:t xml:space="preserve"> </w:t>
            </w:r>
            <w:r w:rsidR="003571C6">
              <w:rPr>
                <w:b/>
                <w:color w:val="262626"/>
                <w:sz w:val="24"/>
                <w:szCs w:val="24"/>
              </w:rPr>
              <w:t xml:space="preserve"> </w:t>
            </w:r>
            <w:r w:rsidR="00D003AF">
              <w:rPr>
                <w:b/>
                <w:color w:val="262626"/>
                <w:sz w:val="24"/>
                <w:szCs w:val="24"/>
              </w:rPr>
              <w:t xml:space="preserve"> </w:t>
            </w:r>
          </w:p>
          <w:p w:rsidR="003A28E9" w:rsidRDefault="003A28E9" w:rsidP="006370B9">
            <w:pPr>
              <w:rPr>
                <w:b/>
                <w:color w:val="262626"/>
                <w:sz w:val="24"/>
                <w:szCs w:val="24"/>
              </w:rPr>
            </w:pPr>
          </w:p>
          <w:p w:rsidR="003A28E9" w:rsidRDefault="00D003AF" w:rsidP="006370B9">
            <w:pPr>
              <w:rPr>
                <w:b/>
                <w:color w:val="262626"/>
                <w:sz w:val="24"/>
                <w:szCs w:val="24"/>
              </w:rPr>
            </w:pPr>
            <w:r>
              <w:rPr>
                <w:rFonts w:ascii="Comic Sans MS" w:hAnsi="Comic Sans MS"/>
                <w:b/>
                <w:sz w:val="24"/>
                <w:szCs w:val="24"/>
              </w:rPr>
              <w:t xml:space="preserve"> </w:t>
            </w:r>
          </w:p>
        </w:tc>
      </w:tr>
    </w:tbl>
    <w:p w:rsidR="006370B9" w:rsidRPr="003162F7" w:rsidRDefault="006370B9" w:rsidP="00201B56">
      <w:pPr>
        <w:shd w:val="clear" w:color="auto" w:fill="C5E0B3" w:themeFill="accent6" w:themeFillTint="66"/>
        <w:spacing w:after="0"/>
        <w:rPr>
          <w:vanish/>
        </w:rPr>
      </w:pPr>
    </w:p>
    <w:p w:rsidR="006370B9" w:rsidRDefault="006370B9"/>
    <w:sectPr w:rsidR="006370B9" w:rsidSect="006370B9">
      <w:headerReference w:type="default" r:id="rId24"/>
      <w:footerReference w:type="default" r:id="rId25"/>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CD8" w:rsidRDefault="009A4CD8" w:rsidP="006370B9">
      <w:pPr>
        <w:spacing w:after="0" w:line="240" w:lineRule="auto"/>
      </w:pPr>
      <w:r>
        <w:separator/>
      </w:r>
    </w:p>
  </w:endnote>
  <w:endnote w:type="continuationSeparator" w:id="0">
    <w:p w:rsidR="009A4CD8" w:rsidRDefault="009A4CD8" w:rsidP="00637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OfficinaSans-Book">
    <w:altName w:val="Arial"/>
    <w:panose1 w:val="00000000000000000000"/>
    <w:charset w:val="00"/>
    <w:family w:val="swiss"/>
    <w:notTrueType/>
    <w:pitch w:val="default"/>
    <w:sig w:usb0="00000001" w:usb1="00000000" w:usb2="00000000" w:usb3="00000000" w:csb0="000001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5029"/>
      <w:docPartObj>
        <w:docPartGallery w:val="Page Numbers (Bottom of Page)"/>
        <w:docPartUnique/>
      </w:docPartObj>
    </w:sdtPr>
    <w:sdtEndPr/>
    <w:sdtContent>
      <w:p w:rsidR="00760EDC" w:rsidRDefault="009A4CD8">
        <w:pPr>
          <w:pStyle w:val="Piedepgina"/>
          <w:jc w:val="center"/>
        </w:pPr>
        <w:r>
          <w:fldChar w:fldCharType="begin"/>
        </w:r>
        <w:r>
          <w:instrText xml:space="preserve"> PAGE   \* MERGEFORMAT </w:instrText>
        </w:r>
        <w:r>
          <w:fldChar w:fldCharType="separate"/>
        </w:r>
        <w:r w:rsidR="003421FA">
          <w:rPr>
            <w:noProof/>
          </w:rPr>
          <w:t>2</w:t>
        </w:r>
        <w:r>
          <w:rPr>
            <w:noProof/>
          </w:rPr>
          <w:fldChar w:fldCharType="end"/>
        </w:r>
      </w:p>
    </w:sdtContent>
  </w:sdt>
  <w:p w:rsidR="00760EDC" w:rsidRDefault="00760ED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CD8" w:rsidRDefault="009A4CD8" w:rsidP="006370B9">
      <w:pPr>
        <w:spacing w:after="0" w:line="240" w:lineRule="auto"/>
      </w:pPr>
      <w:r>
        <w:separator/>
      </w:r>
    </w:p>
  </w:footnote>
  <w:footnote w:type="continuationSeparator" w:id="0">
    <w:p w:rsidR="009A4CD8" w:rsidRDefault="009A4CD8" w:rsidP="00637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0B9" w:rsidRDefault="003571C6">
    <w:pPr>
      <w:pStyle w:val="Encabezado"/>
    </w:pPr>
    <w:r>
      <w:t>ARTE y</w:t>
    </w:r>
    <w:r w:rsidR="00C40EAC">
      <w:t xml:space="preserve"> TECNOLÓGICA</w:t>
    </w:r>
    <w:r w:rsidR="00C40EAC">
      <w:ptab w:relativeTo="margin" w:alignment="center" w:leader="none"/>
    </w:r>
    <w:r w:rsidR="002724C5">
      <w:t xml:space="preserve"> SÉPTIM</w:t>
    </w:r>
    <w:r w:rsidR="00C40EAC">
      <w:t>O BÁSICO</w:t>
    </w:r>
    <w:r w:rsidR="002724C5">
      <w:t xml:space="preserve"> 22 de Junio</w:t>
    </w:r>
    <w:r w:rsidR="00C40EAC">
      <w:ptab w:relativeTo="margin" w:alignment="right" w:leader="none"/>
    </w:r>
    <w:r w:rsidR="002724C5">
      <w:t xml:space="preserve"> Coordinador</w:t>
    </w:r>
    <w:r w:rsidR="00C40EAC">
      <w:t>:</w:t>
    </w:r>
    <w:r w:rsidR="002724C5">
      <w:t>J.Sagredo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0B9"/>
    <w:rsid w:val="000247E5"/>
    <w:rsid w:val="00050012"/>
    <w:rsid w:val="000B44D0"/>
    <w:rsid w:val="000D22A5"/>
    <w:rsid w:val="000F005E"/>
    <w:rsid w:val="00125F4F"/>
    <w:rsid w:val="00157F1A"/>
    <w:rsid w:val="0018696A"/>
    <w:rsid w:val="00201B56"/>
    <w:rsid w:val="00266F72"/>
    <w:rsid w:val="002724C5"/>
    <w:rsid w:val="002944F8"/>
    <w:rsid w:val="002D70E9"/>
    <w:rsid w:val="00304318"/>
    <w:rsid w:val="00341C40"/>
    <w:rsid w:val="003421FA"/>
    <w:rsid w:val="003571C6"/>
    <w:rsid w:val="00363EF2"/>
    <w:rsid w:val="00367546"/>
    <w:rsid w:val="003736FE"/>
    <w:rsid w:val="0039302A"/>
    <w:rsid w:val="003A28E9"/>
    <w:rsid w:val="003C0750"/>
    <w:rsid w:val="003C7FFE"/>
    <w:rsid w:val="00490C29"/>
    <w:rsid w:val="004D6392"/>
    <w:rsid w:val="00572412"/>
    <w:rsid w:val="005F5AE6"/>
    <w:rsid w:val="0061015E"/>
    <w:rsid w:val="006262DF"/>
    <w:rsid w:val="006370B9"/>
    <w:rsid w:val="00644CAE"/>
    <w:rsid w:val="006953DD"/>
    <w:rsid w:val="00760EDC"/>
    <w:rsid w:val="00763C1D"/>
    <w:rsid w:val="00763E01"/>
    <w:rsid w:val="008217E9"/>
    <w:rsid w:val="008571F4"/>
    <w:rsid w:val="00880BD1"/>
    <w:rsid w:val="00884C78"/>
    <w:rsid w:val="0095741B"/>
    <w:rsid w:val="009A4CD8"/>
    <w:rsid w:val="009A7216"/>
    <w:rsid w:val="009C7D8D"/>
    <w:rsid w:val="00A4481B"/>
    <w:rsid w:val="00A87779"/>
    <w:rsid w:val="00AE2247"/>
    <w:rsid w:val="00B30656"/>
    <w:rsid w:val="00B31ECD"/>
    <w:rsid w:val="00B33F3C"/>
    <w:rsid w:val="00B40798"/>
    <w:rsid w:val="00B9644B"/>
    <w:rsid w:val="00BA1F37"/>
    <w:rsid w:val="00BC6090"/>
    <w:rsid w:val="00BD3D56"/>
    <w:rsid w:val="00C40EAC"/>
    <w:rsid w:val="00D003AF"/>
    <w:rsid w:val="00D0737D"/>
    <w:rsid w:val="00D10505"/>
    <w:rsid w:val="00DC2A9F"/>
    <w:rsid w:val="00DD0C44"/>
    <w:rsid w:val="00EA0764"/>
    <w:rsid w:val="00EF1939"/>
    <w:rsid w:val="00F13267"/>
    <w:rsid w:val="00F5293C"/>
    <w:rsid w:val="00FB72DE"/>
    <w:rsid w:val="00FF21E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82EA9-86DA-434F-B958-947390D39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0B9"/>
    <w:rPr>
      <w:rFonts w:ascii="Calibri" w:eastAsia="Calibri" w:hAnsi="Calibri" w:cs="Times New Roman"/>
    </w:rPr>
  </w:style>
  <w:style w:type="paragraph" w:styleId="Ttulo3">
    <w:name w:val="heading 3"/>
    <w:basedOn w:val="Normal"/>
    <w:link w:val="Ttulo3Car"/>
    <w:uiPriority w:val="9"/>
    <w:qFormat/>
    <w:rsid w:val="00125F4F"/>
    <w:pPr>
      <w:spacing w:before="100" w:beforeAutospacing="1" w:after="100" w:afterAutospacing="1" w:line="240" w:lineRule="auto"/>
      <w:outlineLvl w:val="2"/>
    </w:pPr>
    <w:rPr>
      <w:rFonts w:ascii="Times New Roman" w:eastAsia="Times New Roman" w:hAnsi="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0B9"/>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6370B9"/>
  </w:style>
  <w:style w:type="paragraph" w:styleId="Piedepgina">
    <w:name w:val="footer"/>
    <w:basedOn w:val="Normal"/>
    <w:link w:val="PiedepginaCar"/>
    <w:uiPriority w:val="99"/>
    <w:unhideWhenUsed/>
    <w:rsid w:val="006370B9"/>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6370B9"/>
  </w:style>
  <w:style w:type="character" w:styleId="Hipervnculo">
    <w:name w:val="Hyperlink"/>
    <w:uiPriority w:val="99"/>
    <w:unhideWhenUsed/>
    <w:rsid w:val="006370B9"/>
    <w:rPr>
      <w:color w:val="0000FF"/>
      <w:u w:val="single"/>
    </w:rPr>
  </w:style>
  <w:style w:type="table" w:styleId="Tablaconcuadrcula">
    <w:name w:val="Table Grid"/>
    <w:basedOn w:val="Tablanormal"/>
    <w:uiPriority w:val="39"/>
    <w:rsid w:val="00201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72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412"/>
    <w:rPr>
      <w:rFonts w:ascii="Tahoma" w:eastAsia="Calibri" w:hAnsi="Tahoma" w:cs="Tahoma"/>
      <w:sz w:val="16"/>
      <w:szCs w:val="16"/>
    </w:rPr>
  </w:style>
  <w:style w:type="character" w:customStyle="1" w:styleId="Ttulo3Car">
    <w:name w:val="Título 3 Car"/>
    <w:basedOn w:val="Fuentedeprrafopredeter"/>
    <w:link w:val="Ttulo3"/>
    <w:uiPriority w:val="9"/>
    <w:rsid w:val="00125F4F"/>
    <w:rPr>
      <w:rFonts w:ascii="Times New Roman" w:eastAsia="Times New Roman" w:hAnsi="Times New Roman" w:cs="Times New Roman"/>
      <w:b/>
      <w:bCs/>
      <w:sz w:val="27"/>
      <w:szCs w:val="27"/>
      <w:lang w:eastAsia="es-CL"/>
    </w:rPr>
  </w:style>
  <w:style w:type="paragraph" w:customStyle="1" w:styleId="Default">
    <w:name w:val="Default"/>
    <w:rsid w:val="0036754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413820">
      <w:bodyDiv w:val="1"/>
      <w:marLeft w:val="0"/>
      <w:marRight w:val="0"/>
      <w:marTop w:val="0"/>
      <w:marBottom w:val="0"/>
      <w:divBdr>
        <w:top w:val="none" w:sz="0" w:space="0" w:color="auto"/>
        <w:left w:val="none" w:sz="0" w:space="0" w:color="auto"/>
        <w:bottom w:val="none" w:sz="0" w:space="0" w:color="auto"/>
        <w:right w:val="none" w:sz="0" w:space="0" w:color="auto"/>
      </w:divBdr>
    </w:div>
    <w:div w:id="214237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hyperlink" Target="mailto:nlorca@mlbombal.cl" TargetMode="Externa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8CD1D36-FA3F-4FC9-A33E-591AF76F5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548</Words>
  <Characters>3129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BRAVO DIAZ</dc:creator>
  <cp:lastModifiedBy>Lenovo</cp:lastModifiedBy>
  <cp:revision>3</cp:revision>
  <dcterms:created xsi:type="dcterms:W3CDTF">2020-06-30T02:15:00Z</dcterms:created>
  <dcterms:modified xsi:type="dcterms:W3CDTF">2020-06-30T02:15:00Z</dcterms:modified>
</cp:coreProperties>
</file>