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B56" w:rsidRPr="00C739B4" w:rsidRDefault="00C739B4" w:rsidP="006370B9">
      <w:pPr>
        <w:rPr>
          <w:rFonts w:asciiTheme="minorHAnsi" w:hAnsiTheme="minorHAnsi"/>
          <w:b/>
          <w:color w:val="262626"/>
          <w:sz w:val="40"/>
          <w:szCs w:val="40"/>
          <w:u w:val="single"/>
        </w:rPr>
      </w:pPr>
      <w:bookmarkStart w:id="0" w:name="_GoBack"/>
      <w:bookmarkEnd w:id="0"/>
      <w:r>
        <w:t xml:space="preserve">                 </w:t>
      </w:r>
      <w:r w:rsidR="006370B9" w:rsidRPr="00030073">
        <w:rPr>
          <w:rFonts w:asciiTheme="minorHAnsi" w:hAnsiTheme="minorHAnsi"/>
          <w:b/>
          <w:color w:val="262626"/>
          <w:sz w:val="40"/>
          <w:szCs w:val="40"/>
          <w:u w:val="single"/>
        </w:rPr>
        <w:t xml:space="preserve">Orientaciones para trabajo semanal a distancia  </w:t>
      </w:r>
    </w:p>
    <w:tbl>
      <w:tblPr>
        <w:tblStyle w:val="Tablaconcuadrcula"/>
        <w:tblW w:w="9209" w:type="dxa"/>
        <w:tblLook w:val="04A0" w:firstRow="1" w:lastRow="0" w:firstColumn="1" w:lastColumn="0" w:noHBand="0" w:noVBand="1"/>
      </w:tblPr>
      <w:tblGrid>
        <w:gridCol w:w="9209"/>
      </w:tblGrid>
      <w:tr w:rsidR="00201B56" w:rsidTr="003A28E9">
        <w:tc>
          <w:tcPr>
            <w:tcW w:w="9209" w:type="dxa"/>
            <w:shd w:val="clear" w:color="auto" w:fill="E2EFD9" w:themeFill="accent6" w:themeFillTint="33"/>
          </w:tcPr>
          <w:p w:rsidR="00201B56" w:rsidRPr="00127E5F" w:rsidRDefault="00C739B4" w:rsidP="003A28E9">
            <w:pPr>
              <w:rPr>
                <w:rFonts w:ascii="Arial" w:hAnsi="Arial" w:cs="Arial"/>
                <w:b/>
                <w:color w:val="262626"/>
                <w:sz w:val="24"/>
                <w:szCs w:val="24"/>
              </w:rPr>
            </w:pPr>
            <w:r w:rsidRPr="00127E5F">
              <w:rPr>
                <w:rFonts w:ascii="Arial" w:hAnsi="Arial" w:cs="Arial"/>
                <w:b/>
                <w:color w:val="262626"/>
                <w:sz w:val="24"/>
                <w:szCs w:val="24"/>
              </w:rPr>
              <w:t>Profesor/ a:  Doris Cabrera Figueroa</w:t>
            </w:r>
            <w:r w:rsidR="00201B56" w:rsidRPr="00127E5F">
              <w:rPr>
                <w:rFonts w:ascii="Arial" w:hAnsi="Arial" w:cs="Arial"/>
                <w:b/>
                <w:color w:val="262626"/>
                <w:sz w:val="24"/>
                <w:szCs w:val="24"/>
              </w:rPr>
              <w:t xml:space="preserve">                                                                          </w:t>
            </w:r>
          </w:p>
        </w:tc>
      </w:tr>
      <w:tr w:rsidR="00201B56" w:rsidTr="003A28E9">
        <w:tc>
          <w:tcPr>
            <w:tcW w:w="9209" w:type="dxa"/>
            <w:shd w:val="clear" w:color="auto" w:fill="E2EFD9" w:themeFill="accent6" w:themeFillTint="33"/>
          </w:tcPr>
          <w:p w:rsidR="00201B56" w:rsidRPr="00127E5F" w:rsidRDefault="003A28E9" w:rsidP="00201B56">
            <w:pPr>
              <w:rPr>
                <w:rFonts w:ascii="Arial" w:hAnsi="Arial" w:cs="Arial"/>
                <w:b/>
                <w:color w:val="262626"/>
                <w:sz w:val="24"/>
                <w:szCs w:val="24"/>
              </w:rPr>
            </w:pPr>
            <w:r w:rsidRPr="00127E5F">
              <w:rPr>
                <w:rFonts w:ascii="Arial" w:hAnsi="Arial" w:cs="Arial"/>
                <w:b/>
                <w:color w:val="262626"/>
                <w:sz w:val="24"/>
                <w:szCs w:val="24"/>
              </w:rPr>
              <w:t>Teléfono:</w:t>
            </w:r>
            <w:r w:rsidR="00C739B4" w:rsidRPr="00127E5F">
              <w:rPr>
                <w:rFonts w:ascii="Arial" w:hAnsi="Arial" w:cs="Arial"/>
                <w:b/>
                <w:color w:val="262626"/>
                <w:sz w:val="24"/>
                <w:szCs w:val="24"/>
              </w:rPr>
              <w:t xml:space="preserve">   950137844</w:t>
            </w:r>
            <w:r w:rsidR="00201B56" w:rsidRPr="00127E5F">
              <w:rPr>
                <w:rFonts w:ascii="Arial" w:hAnsi="Arial" w:cs="Arial"/>
                <w:b/>
                <w:color w:val="262626"/>
                <w:sz w:val="24"/>
                <w:szCs w:val="24"/>
              </w:rPr>
              <w:t xml:space="preserve">        </w:t>
            </w:r>
            <w:r w:rsidR="00030073" w:rsidRPr="00127E5F">
              <w:rPr>
                <w:rFonts w:ascii="Arial" w:hAnsi="Arial" w:cs="Arial"/>
                <w:b/>
                <w:color w:val="262626"/>
                <w:sz w:val="24"/>
                <w:szCs w:val="24"/>
              </w:rPr>
              <w:t xml:space="preserve">              </w:t>
            </w:r>
            <w:r w:rsidR="00201B56" w:rsidRPr="00127E5F">
              <w:rPr>
                <w:rFonts w:ascii="Arial" w:hAnsi="Arial" w:cs="Arial"/>
                <w:b/>
                <w:color w:val="262626"/>
                <w:sz w:val="24"/>
                <w:szCs w:val="24"/>
              </w:rPr>
              <w:t xml:space="preserve">            </w:t>
            </w:r>
            <w:r w:rsidRPr="00127E5F">
              <w:rPr>
                <w:rFonts w:ascii="Arial" w:hAnsi="Arial" w:cs="Arial"/>
                <w:b/>
                <w:color w:val="262626"/>
                <w:sz w:val="24"/>
                <w:szCs w:val="24"/>
              </w:rPr>
              <w:t xml:space="preserve">  Correo:</w:t>
            </w:r>
            <w:r w:rsidR="00C739B4" w:rsidRPr="00127E5F">
              <w:rPr>
                <w:rFonts w:ascii="Arial" w:hAnsi="Arial" w:cs="Arial"/>
                <w:b/>
                <w:color w:val="262626"/>
                <w:sz w:val="24"/>
                <w:szCs w:val="24"/>
              </w:rPr>
              <w:t xml:space="preserve"> dcabrera@mlbombal.cl</w:t>
            </w:r>
            <w:r w:rsidR="00201B56" w:rsidRPr="00127E5F">
              <w:rPr>
                <w:rFonts w:ascii="Arial" w:hAnsi="Arial" w:cs="Arial"/>
                <w:b/>
                <w:color w:val="262626"/>
                <w:sz w:val="24"/>
                <w:szCs w:val="24"/>
              </w:rPr>
              <w:t xml:space="preserve">                                       </w:t>
            </w:r>
          </w:p>
        </w:tc>
      </w:tr>
      <w:tr w:rsidR="00201B56" w:rsidTr="003A28E9">
        <w:tc>
          <w:tcPr>
            <w:tcW w:w="9209" w:type="dxa"/>
            <w:shd w:val="clear" w:color="auto" w:fill="E2EFD9" w:themeFill="accent6" w:themeFillTint="33"/>
          </w:tcPr>
          <w:p w:rsidR="00201B56" w:rsidRPr="00127E5F" w:rsidRDefault="00201B56" w:rsidP="006370B9">
            <w:pPr>
              <w:rPr>
                <w:rFonts w:ascii="Arial" w:hAnsi="Arial" w:cs="Arial"/>
                <w:b/>
                <w:color w:val="262626"/>
                <w:sz w:val="24"/>
                <w:szCs w:val="24"/>
              </w:rPr>
            </w:pPr>
            <w:r w:rsidRPr="00127E5F">
              <w:rPr>
                <w:rFonts w:ascii="Arial" w:hAnsi="Arial" w:cs="Arial"/>
                <w:b/>
                <w:color w:val="262626"/>
                <w:sz w:val="24"/>
                <w:szCs w:val="24"/>
              </w:rPr>
              <w:t xml:space="preserve">Asignatura: </w:t>
            </w:r>
            <w:r w:rsidR="00C739B4" w:rsidRPr="00127E5F">
              <w:rPr>
                <w:rFonts w:ascii="Arial" w:hAnsi="Arial" w:cs="Arial"/>
                <w:b/>
                <w:color w:val="262626"/>
                <w:sz w:val="24"/>
                <w:szCs w:val="24"/>
              </w:rPr>
              <w:t>Lengua y literatura</w:t>
            </w:r>
            <w:r w:rsidRPr="00127E5F">
              <w:rPr>
                <w:rFonts w:ascii="Arial" w:hAnsi="Arial" w:cs="Arial"/>
                <w:b/>
                <w:color w:val="262626"/>
                <w:sz w:val="24"/>
                <w:szCs w:val="24"/>
              </w:rPr>
              <w:t xml:space="preserve">            </w:t>
            </w:r>
            <w:r w:rsidR="009554E1" w:rsidRPr="00127E5F">
              <w:rPr>
                <w:rFonts w:ascii="Arial" w:hAnsi="Arial" w:cs="Arial"/>
                <w:b/>
                <w:color w:val="262626"/>
                <w:sz w:val="24"/>
                <w:szCs w:val="24"/>
              </w:rPr>
              <w:t xml:space="preserve"> </w:t>
            </w:r>
            <w:r w:rsidR="00C739B4" w:rsidRPr="00127E5F">
              <w:rPr>
                <w:rFonts w:ascii="Arial" w:hAnsi="Arial" w:cs="Arial"/>
                <w:b/>
                <w:color w:val="262626"/>
                <w:sz w:val="24"/>
                <w:szCs w:val="24"/>
              </w:rPr>
              <w:t xml:space="preserve">       </w:t>
            </w:r>
            <w:r w:rsidRPr="00127E5F">
              <w:rPr>
                <w:rFonts w:ascii="Arial" w:hAnsi="Arial" w:cs="Arial"/>
                <w:b/>
                <w:color w:val="262626"/>
                <w:sz w:val="24"/>
                <w:szCs w:val="24"/>
              </w:rPr>
              <w:t>Curso:</w:t>
            </w:r>
            <w:r w:rsidR="00127E5F" w:rsidRPr="00127E5F">
              <w:rPr>
                <w:rFonts w:ascii="Arial" w:hAnsi="Arial" w:cs="Arial"/>
                <w:b/>
                <w:color w:val="262626"/>
                <w:sz w:val="24"/>
                <w:szCs w:val="24"/>
              </w:rPr>
              <w:t xml:space="preserve"> 7MO</w:t>
            </w:r>
          </w:p>
        </w:tc>
      </w:tr>
      <w:tr w:rsidR="00201B56" w:rsidTr="003A28E9">
        <w:tc>
          <w:tcPr>
            <w:tcW w:w="9209" w:type="dxa"/>
            <w:shd w:val="clear" w:color="auto" w:fill="E2EFD9" w:themeFill="accent6" w:themeFillTint="33"/>
          </w:tcPr>
          <w:p w:rsidR="00201B56" w:rsidRPr="00127E5F" w:rsidRDefault="00201B56" w:rsidP="006370B9">
            <w:pPr>
              <w:rPr>
                <w:rFonts w:ascii="Arial" w:hAnsi="Arial" w:cs="Arial"/>
                <w:b/>
                <w:color w:val="262626"/>
                <w:sz w:val="24"/>
                <w:szCs w:val="24"/>
              </w:rPr>
            </w:pPr>
            <w:r w:rsidRPr="00127E5F">
              <w:rPr>
                <w:rFonts w:ascii="Arial" w:hAnsi="Arial" w:cs="Arial"/>
                <w:b/>
                <w:color w:val="262626"/>
                <w:sz w:val="24"/>
                <w:szCs w:val="24"/>
              </w:rPr>
              <w:t>Unidad:</w:t>
            </w:r>
            <w:r w:rsidR="00127E5F" w:rsidRPr="00127E5F">
              <w:rPr>
                <w:rFonts w:ascii="Arial" w:hAnsi="Arial" w:cs="Arial"/>
                <w:b/>
                <w:color w:val="262626"/>
                <w:sz w:val="24"/>
                <w:szCs w:val="24"/>
              </w:rPr>
              <w:t xml:space="preserve"> “Mitología y relatos de la creación”.</w:t>
            </w:r>
          </w:p>
        </w:tc>
      </w:tr>
      <w:tr w:rsidR="00201B56" w:rsidTr="003A28E9">
        <w:tc>
          <w:tcPr>
            <w:tcW w:w="9209" w:type="dxa"/>
            <w:shd w:val="clear" w:color="auto" w:fill="E2EFD9" w:themeFill="accent6" w:themeFillTint="33"/>
          </w:tcPr>
          <w:p w:rsidR="00201B56" w:rsidRPr="00127E5F" w:rsidRDefault="00201B56" w:rsidP="00127E5F">
            <w:pPr>
              <w:autoSpaceDE w:val="0"/>
              <w:autoSpaceDN w:val="0"/>
              <w:adjustRightInd w:val="0"/>
              <w:rPr>
                <w:rFonts w:ascii="Arial" w:eastAsiaTheme="minorHAnsi" w:hAnsi="Arial" w:cs="Arial"/>
                <w:color w:val="1A1A1A"/>
                <w:sz w:val="20"/>
                <w:szCs w:val="20"/>
              </w:rPr>
            </w:pPr>
            <w:r w:rsidRPr="00127E5F">
              <w:rPr>
                <w:rFonts w:ascii="Arial" w:hAnsi="Arial" w:cs="Arial"/>
                <w:b/>
                <w:color w:val="262626"/>
                <w:sz w:val="24"/>
                <w:szCs w:val="24"/>
              </w:rPr>
              <w:t>Objetivo de la Clase:</w:t>
            </w:r>
            <w:r w:rsidR="00127E5F" w:rsidRPr="00127E5F">
              <w:rPr>
                <w:rFonts w:ascii="Arial" w:hAnsi="Arial" w:cs="Arial"/>
                <w:b/>
                <w:color w:val="262626"/>
                <w:sz w:val="24"/>
                <w:szCs w:val="24"/>
              </w:rPr>
              <w:t xml:space="preserve"> </w:t>
            </w:r>
            <w:r w:rsidR="00127E5F" w:rsidRPr="00127E5F">
              <w:rPr>
                <w:rFonts w:ascii="Arial" w:eastAsiaTheme="minorHAnsi" w:hAnsi="Arial" w:cs="Arial"/>
                <w:color w:val="1A1A1A"/>
              </w:rPr>
              <w:t>Leer y comprender relatos mitológicos, considerando sus características y el contexto en el que se enmarcan</w:t>
            </w:r>
            <w:r w:rsidR="00127E5F" w:rsidRPr="00127E5F">
              <w:rPr>
                <w:rFonts w:ascii="Arial" w:eastAsiaTheme="minorHAnsi" w:hAnsi="Arial" w:cs="Arial"/>
                <w:color w:val="1A1A1A"/>
                <w:sz w:val="20"/>
                <w:szCs w:val="20"/>
              </w:rPr>
              <w:t>.</w:t>
            </w:r>
          </w:p>
        </w:tc>
      </w:tr>
      <w:tr w:rsidR="00201B56" w:rsidTr="003A28E9">
        <w:tc>
          <w:tcPr>
            <w:tcW w:w="9209" w:type="dxa"/>
            <w:shd w:val="clear" w:color="auto" w:fill="E2EFD9" w:themeFill="accent6" w:themeFillTint="33"/>
          </w:tcPr>
          <w:p w:rsidR="00127E5F" w:rsidRDefault="00201B56" w:rsidP="006370B9">
            <w:pPr>
              <w:rPr>
                <w:rFonts w:ascii="Arial" w:hAnsi="Arial" w:cs="Arial"/>
                <w:b/>
                <w:color w:val="262626"/>
                <w:sz w:val="24"/>
                <w:szCs w:val="24"/>
              </w:rPr>
            </w:pPr>
            <w:r w:rsidRPr="00127E5F">
              <w:rPr>
                <w:rFonts w:ascii="Arial" w:hAnsi="Arial" w:cs="Arial"/>
                <w:b/>
                <w:color w:val="262626"/>
                <w:sz w:val="24"/>
                <w:szCs w:val="24"/>
              </w:rPr>
              <w:t>Indicaciones para el trabajo del estudiante:</w:t>
            </w:r>
          </w:p>
          <w:p w:rsidR="00833F9F" w:rsidRDefault="00127E5F" w:rsidP="006370B9">
            <w:pPr>
              <w:rPr>
                <w:rFonts w:ascii="Arial" w:hAnsi="Arial" w:cs="Arial"/>
                <w:color w:val="262626"/>
                <w:sz w:val="24"/>
                <w:szCs w:val="24"/>
              </w:rPr>
            </w:pPr>
            <w:r>
              <w:rPr>
                <w:rFonts w:ascii="Arial" w:hAnsi="Arial" w:cs="Arial"/>
                <w:b/>
                <w:color w:val="262626"/>
                <w:sz w:val="24"/>
                <w:szCs w:val="24"/>
              </w:rPr>
              <w:t>-</w:t>
            </w:r>
            <w:r w:rsidR="00833F9F">
              <w:rPr>
                <w:rFonts w:ascii="Arial" w:hAnsi="Arial" w:cs="Arial"/>
                <w:color w:val="262626"/>
                <w:sz w:val="24"/>
                <w:szCs w:val="24"/>
              </w:rPr>
              <w:t xml:space="preserve">Del libro del estudiante, </w:t>
            </w:r>
            <w:r>
              <w:rPr>
                <w:rFonts w:ascii="Arial" w:hAnsi="Arial" w:cs="Arial"/>
                <w:color w:val="262626"/>
                <w:sz w:val="24"/>
                <w:szCs w:val="24"/>
              </w:rPr>
              <w:t>comienza con la unidad</w:t>
            </w:r>
            <w:r w:rsidR="00833F9F">
              <w:rPr>
                <w:rFonts w:ascii="Arial" w:hAnsi="Arial" w:cs="Arial"/>
                <w:color w:val="262626"/>
                <w:sz w:val="24"/>
                <w:szCs w:val="24"/>
              </w:rPr>
              <w:t xml:space="preserve"> ¿Qué viaje nos ofrece una lectura? Página 124. En la página 125 se dan indicaciones propias de la unidad. Luego se debe leer el texto de la página 126 llamado “El tiempo” y luego se resuelven las preguntas de la página 127.</w:t>
            </w:r>
          </w:p>
          <w:p w:rsidR="008C620D" w:rsidRDefault="008C620D" w:rsidP="006370B9">
            <w:pPr>
              <w:rPr>
                <w:rFonts w:ascii="Arial" w:hAnsi="Arial" w:cs="Arial"/>
                <w:color w:val="262626"/>
                <w:sz w:val="24"/>
                <w:szCs w:val="24"/>
              </w:rPr>
            </w:pPr>
          </w:p>
          <w:p w:rsidR="003F6179" w:rsidRPr="00127E5F" w:rsidRDefault="003F6179" w:rsidP="006370B9">
            <w:pPr>
              <w:rPr>
                <w:rFonts w:ascii="Arial" w:hAnsi="Arial" w:cs="Arial"/>
                <w:color w:val="262626"/>
                <w:sz w:val="24"/>
                <w:szCs w:val="24"/>
              </w:rPr>
            </w:pPr>
            <w:r>
              <w:rPr>
                <w:rFonts w:ascii="Arial" w:hAnsi="Arial" w:cs="Arial"/>
                <w:color w:val="262626"/>
                <w:sz w:val="24"/>
                <w:szCs w:val="24"/>
              </w:rPr>
              <w:t xml:space="preserve">-Es importante que también realices la actividad que se detalla más abajo que refiere a la revisión de un video </w:t>
            </w:r>
            <w:r w:rsidR="008C620D">
              <w:rPr>
                <w:rFonts w:ascii="Arial" w:hAnsi="Arial" w:cs="Arial"/>
                <w:color w:val="262626"/>
                <w:sz w:val="24"/>
                <w:szCs w:val="24"/>
              </w:rPr>
              <w:t>de la creación del mundo, aquí encontrarás el link para acceder.</w:t>
            </w:r>
          </w:p>
        </w:tc>
      </w:tr>
      <w:tr w:rsidR="00201B56" w:rsidTr="003A28E9">
        <w:tc>
          <w:tcPr>
            <w:tcW w:w="9209" w:type="dxa"/>
            <w:shd w:val="clear" w:color="auto" w:fill="E2EFD9" w:themeFill="accent6" w:themeFillTint="33"/>
          </w:tcPr>
          <w:p w:rsidR="003A28E9" w:rsidRDefault="003A28E9" w:rsidP="006370B9">
            <w:pPr>
              <w:rPr>
                <w:rFonts w:asciiTheme="minorHAnsi" w:hAnsiTheme="minorHAnsi"/>
                <w:b/>
                <w:color w:val="262626"/>
                <w:sz w:val="24"/>
                <w:szCs w:val="24"/>
              </w:rPr>
            </w:pPr>
          </w:p>
          <w:p w:rsidR="00833F9F" w:rsidRDefault="003F6179" w:rsidP="006370B9">
            <w:pPr>
              <w:rPr>
                <w:rFonts w:asciiTheme="minorHAnsi" w:hAnsiTheme="minorHAnsi"/>
                <w:b/>
                <w:color w:val="262626"/>
                <w:sz w:val="24"/>
                <w:szCs w:val="24"/>
              </w:rPr>
            </w:pPr>
            <w:r>
              <w:rPr>
                <w:rFonts w:asciiTheme="minorHAnsi" w:hAnsiTheme="minorHAnsi"/>
                <w:b/>
                <w:color w:val="262626"/>
                <w:sz w:val="24"/>
                <w:szCs w:val="24"/>
              </w:rPr>
              <w:t>-</w:t>
            </w:r>
            <w:r w:rsidR="00833F9F">
              <w:rPr>
                <w:rFonts w:asciiTheme="minorHAnsi" w:hAnsiTheme="minorHAnsi"/>
                <w:b/>
                <w:color w:val="262626"/>
                <w:sz w:val="24"/>
                <w:szCs w:val="24"/>
              </w:rPr>
              <w:t>Preguntas página 127.</w:t>
            </w:r>
          </w:p>
          <w:p w:rsidR="00833F9F" w:rsidRDefault="00833F9F" w:rsidP="006370B9">
            <w:pPr>
              <w:rPr>
                <w:rFonts w:asciiTheme="minorHAnsi" w:hAnsiTheme="minorHAnsi"/>
                <w:b/>
                <w:color w:val="262626"/>
                <w:sz w:val="24"/>
                <w:szCs w:val="24"/>
              </w:rPr>
            </w:pPr>
          </w:p>
          <w:p w:rsidR="00833F9F" w:rsidRDefault="00833F9F" w:rsidP="006370B9">
            <w:pPr>
              <w:rPr>
                <w:rFonts w:asciiTheme="minorHAnsi" w:hAnsiTheme="minorHAnsi"/>
                <w:b/>
                <w:color w:val="262626"/>
                <w:sz w:val="24"/>
                <w:szCs w:val="24"/>
              </w:rPr>
            </w:pPr>
            <w:r w:rsidRPr="00833F9F">
              <w:rPr>
                <w:rFonts w:asciiTheme="minorHAnsi" w:hAnsiTheme="minorHAnsi"/>
                <w:b/>
                <w:noProof/>
                <w:color w:val="262626"/>
                <w:sz w:val="24"/>
                <w:szCs w:val="24"/>
                <w:lang w:val="en-US"/>
              </w:rPr>
              <w:drawing>
                <wp:inline distT="0" distB="0" distL="0" distR="0" wp14:anchorId="6DD2A310" wp14:editId="44C6881C">
                  <wp:extent cx="3384467" cy="3301340"/>
                  <wp:effectExtent l="0" t="0" r="698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8669" t="29735" r="40654" b="20635"/>
                          <a:stretch/>
                        </pic:blipFill>
                        <pic:spPr bwMode="auto">
                          <a:xfrm>
                            <a:off x="0" y="0"/>
                            <a:ext cx="3392360" cy="3309039"/>
                          </a:xfrm>
                          <a:prstGeom prst="rect">
                            <a:avLst/>
                          </a:prstGeom>
                          <a:noFill/>
                          <a:ln>
                            <a:noFill/>
                          </a:ln>
                          <a:effectLst/>
                          <a:extLst/>
                        </pic:spPr>
                      </pic:pic>
                    </a:graphicData>
                  </a:graphic>
                </wp:inline>
              </w:drawing>
            </w:r>
          </w:p>
          <w:p w:rsidR="00833F9F" w:rsidRDefault="00833F9F" w:rsidP="006370B9">
            <w:pPr>
              <w:rPr>
                <w:rFonts w:asciiTheme="minorHAnsi" w:hAnsiTheme="minorHAnsi"/>
                <w:b/>
                <w:color w:val="262626"/>
                <w:sz w:val="24"/>
                <w:szCs w:val="24"/>
              </w:rPr>
            </w:pPr>
          </w:p>
          <w:p w:rsidR="003F6179" w:rsidRDefault="003F6179" w:rsidP="006370B9">
            <w:pPr>
              <w:pStyle w:val="Prrafodelista"/>
              <w:numPr>
                <w:ilvl w:val="0"/>
                <w:numId w:val="2"/>
              </w:numPr>
              <w:rPr>
                <w:rFonts w:asciiTheme="minorHAnsi" w:hAnsiTheme="minorHAnsi"/>
                <w:b/>
                <w:color w:val="262626"/>
                <w:sz w:val="24"/>
                <w:szCs w:val="24"/>
              </w:rPr>
            </w:pPr>
            <w:r>
              <w:rPr>
                <w:rFonts w:asciiTheme="minorHAnsi" w:hAnsiTheme="minorHAnsi"/>
                <w:b/>
                <w:color w:val="262626"/>
                <w:sz w:val="24"/>
                <w:szCs w:val="24"/>
              </w:rPr>
              <w:t>De la misma página, trabaja también esta actividad:</w:t>
            </w:r>
          </w:p>
          <w:p w:rsidR="003F6179" w:rsidRPr="003F6179" w:rsidRDefault="003F6179" w:rsidP="003F6179">
            <w:pPr>
              <w:pStyle w:val="Prrafodelista"/>
              <w:rPr>
                <w:rFonts w:asciiTheme="minorHAnsi" w:hAnsiTheme="minorHAnsi"/>
                <w:b/>
                <w:color w:val="262626"/>
                <w:sz w:val="24"/>
                <w:szCs w:val="24"/>
              </w:rPr>
            </w:pPr>
          </w:p>
          <w:p w:rsidR="003F6179" w:rsidRDefault="003F6179" w:rsidP="006370B9">
            <w:pPr>
              <w:rPr>
                <w:rFonts w:asciiTheme="minorHAnsi" w:hAnsiTheme="minorHAnsi"/>
                <w:b/>
                <w:color w:val="262626"/>
                <w:sz w:val="24"/>
                <w:szCs w:val="24"/>
              </w:rPr>
            </w:pPr>
            <w:r w:rsidRPr="003F6179">
              <w:rPr>
                <w:rFonts w:asciiTheme="minorHAnsi" w:hAnsiTheme="minorHAnsi"/>
                <w:b/>
                <w:noProof/>
                <w:color w:val="262626"/>
                <w:sz w:val="24"/>
                <w:szCs w:val="24"/>
                <w:lang w:val="en-US"/>
              </w:rPr>
              <w:drawing>
                <wp:inline distT="0" distB="0" distL="0" distR="0" wp14:anchorId="04059C9F" wp14:editId="665637F5">
                  <wp:extent cx="1910686" cy="2885704"/>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63523" t="23390" r="21782" b="19981"/>
                          <a:stretch/>
                        </pic:blipFill>
                        <pic:spPr bwMode="auto">
                          <a:xfrm>
                            <a:off x="0" y="0"/>
                            <a:ext cx="1911928" cy="2887579"/>
                          </a:xfrm>
                          <a:prstGeom prst="rect">
                            <a:avLst/>
                          </a:prstGeom>
                          <a:noFill/>
                          <a:ln>
                            <a:noFill/>
                          </a:ln>
                          <a:effectLst/>
                          <a:extLst/>
                        </pic:spPr>
                      </pic:pic>
                    </a:graphicData>
                  </a:graphic>
                </wp:inline>
              </w:drawing>
            </w:r>
            <w:r>
              <w:rPr>
                <w:rFonts w:asciiTheme="minorHAnsi" w:hAnsiTheme="minorHAnsi"/>
                <w:b/>
                <w:color w:val="262626"/>
                <w:sz w:val="24"/>
                <w:szCs w:val="24"/>
              </w:rPr>
              <w:t xml:space="preserve">          </w:t>
            </w:r>
          </w:p>
          <w:p w:rsidR="003F6179" w:rsidRDefault="003F6179" w:rsidP="006370B9">
            <w:pPr>
              <w:rPr>
                <w:rFonts w:asciiTheme="minorHAnsi" w:hAnsiTheme="minorHAnsi"/>
                <w:b/>
                <w:color w:val="262626"/>
                <w:sz w:val="24"/>
                <w:szCs w:val="24"/>
              </w:rPr>
            </w:pPr>
          </w:p>
          <w:p w:rsidR="003F6179" w:rsidRDefault="003F6179" w:rsidP="006370B9">
            <w:pPr>
              <w:rPr>
                <w:rFonts w:asciiTheme="minorHAnsi" w:hAnsiTheme="minorHAnsi"/>
                <w:b/>
                <w:color w:val="262626"/>
                <w:sz w:val="24"/>
                <w:szCs w:val="24"/>
              </w:rPr>
            </w:pPr>
          </w:p>
          <w:p w:rsidR="003F6179" w:rsidRDefault="003F6179" w:rsidP="006370B9">
            <w:pPr>
              <w:rPr>
                <w:rFonts w:asciiTheme="minorHAnsi" w:hAnsiTheme="minorHAnsi"/>
                <w:b/>
                <w:color w:val="262626"/>
                <w:sz w:val="24"/>
                <w:szCs w:val="24"/>
              </w:rPr>
            </w:pPr>
          </w:p>
          <w:p w:rsidR="003F6179" w:rsidRDefault="003F6179" w:rsidP="006370B9">
            <w:pPr>
              <w:rPr>
                <w:rFonts w:asciiTheme="minorHAnsi" w:hAnsiTheme="minorHAnsi"/>
                <w:b/>
                <w:color w:val="262626"/>
                <w:sz w:val="24"/>
                <w:szCs w:val="24"/>
              </w:rPr>
            </w:pPr>
          </w:p>
          <w:p w:rsidR="003F6179" w:rsidRDefault="003F6179" w:rsidP="006370B9">
            <w:pPr>
              <w:rPr>
                <w:rFonts w:asciiTheme="minorHAnsi" w:hAnsiTheme="minorHAnsi"/>
                <w:b/>
                <w:color w:val="262626"/>
                <w:sz w:val="24"/>
                <w:szCs w:val="24"/>
              </w:rPr>
            </w:pPr>
          </w:p>
          <w:p w:rsidR="003F6179" w:rsidRDefault="003F6179" w:rsidP="006370B9">
            <w:pPr>
              <w:rPr>
                <w:rFonts w:asciiTheme="minorHAnsi" w:hAnsiTheme="minorHAnsi"/>
                <w:b/>
                <w:color w:val="262626"/>
                <w:sz w:val="24"/>
                <w:szCs w:val="24"/>
              </w:rPr>
            </w:pPr>
          </w:p>
          <w:p w:rsidR="003F6179" w:rsidRPr="003F6179" w:rsidRDefault="003F6179" w:rsidP="003F6179">
            <w:pPr>
              <w:pStyle w:val="Prrafodelista"/>
              <w:numPr>
                <w:ilvl w:val="0"/>
                <w:numId w:val="2"/>
              </w:numPr>
              <w:rPr>
                <w:rFonts w:asciiTheme="minorHAnsi" w:hAnsiTheme="minorHAnsi"/>
                <w:b/>
                <w:color w:val="262626"/>
                <w:sz w:val="24"/>
                <w:szCs w:val="24"/>
              </w:rPr>
            </w:pPr>
            <w:r>
              <w:rPr>
                <w:rFonts w:asciiTheme="minorHAnsi" w:hAnsiTheme="minorHAnsi"/>
                <w:b/>
                <w:color w:val="262626"/>
                <w:sz w:val="24"/>
                <w:szCs w:val="24"/>
              </w:rPr>
              <w:t xml:space="preserve">Video que se sugiere revises, trata sobre el mito del inicio de la tierra, el llamado Génesis. </w:t>
            </w:r>
            <w:hyperlink r:id="rId9" w:history="1">
              <w:r>
                <w:rPr>
                  <w:rStyle w:val="Hipervnculo"/>
                </w:rPr>
                <w:t>https://www.youtube.com/watch?v=asC27KnW3wE</w:t>
              </w:r>
            </w:hyperlink>
          </w:p>
          <w:p w:rsidR="003F6179" w:rsidRDefault="003F6179" w:rsidP="006370B9">
            <w:pPr>
              <w:rPr>
                <w:rFonts w:asciiTheme="minorHAnsi" w:hAnsiTheme="minorHAnsi"/>
                <w:b/>
                <w:color w:val="262626"/>
                <w:sz w:val="24"/>
                <w:szCs w:val="24"/>
              </w:rPr>
            </w:pPr>
          </w:p>
          <w:p w:rsidR="003F6179" w:rsidRDefault="003F6179" w:rsidP="006370B9">
            <w:pPr>
              <w:rPr>
                <w:rFonts w:asciiTheme="minorHAnsi" w:hAnsiTheme="minorHAnsi"/>
                <w:b/>
                <w:color w:val="262626"/>
                <w:sz w:val="24"/>
                <w:szCs w:val="24"/>
              </w:rPr>
            </w:pPr>
          </w:p>
          <w:p w:rsidR="003F6179" w:rsidRDefault="003F6179" w:rsidP="006370B9">
            <w:pPr>
              <w:rPr>
                <w:rFonts w:asciiTheme="minorHAnsi" w:hAnsiTheme="minorHAnsi"/>
                <w:b/>
                <w:color w:val="262626"/>
                <w:sz w:val="24"/>
                <w:szCs w:val="24"/>
              </w:rPr>
            </w:pPr>
            <w:r w:rsidRPr="003F6179">
              <w:rPr>
                <w:rFonts w:asciiTheme="minorHAnsi" w:hAnsiTheme="minorHAnsi"/>
                <w:b/>
                <w:noProof/>
                <w:color w:val="262626"/>
                <w:sz w:val="24"/>
                <w:szCs w:val="24"/>
                <w:lang w:val="en-US"/>
              </w:rPr>
              <w:drawing>
                <wp:inline distT="0" distB="0" distL="0" distR="0" wp14:anchorId="2BE33F04" wp14:editId="47F559F7">
                  <wp:extent cx="5612130" cy="4300855"/>
                  <wp:effectExtent l="0" t="0" r="7620" b="444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3664" t="3125" r="33389" b="11070"/>
                          <a:stretch/>
                        </pic:blipFill>
                        <pic:spPr bwMode="auto">
                          <a:xfrm>
                            <a:off x="0" y="0"/>
                            <a:ext cx="5612130" cy="4300855"/>
                          </a:xfrm>
                          <a:prstGeom prst="rect">
                            <a:avLst/>
                          </a:prstGeom>
                          <a:noFill/>
                          <a:ln>
                            <a:noFill/>
                          </a:ln>
                          <a:effectLst/>
                          <a:extLst/>
                        </pic:spPr>
                      </pic:pic>
                    </a:graphicData>
                  </a:graphic>
                </wp:inline>
              </w:drawing>
            </w:r>
          </w:p>
          <w:p w:rsidR="003F6179" w:rsidRDefault="003F6179" w:rsidP="006370B9">
            <w:pPr>
              <w:rPr>
                <w:rFonts w:asciiTheme="minorHAnsi" w:hAnsiTheme="minorHAnsi"/>
                <w:b/>
                <w:color w:val="262626"/>
                <w:sz w:val="24"/>
                <w:szCs w:val="24"/>
              </w:rPr>
            </w:pPr>
          </w:p>
          <w:p w:rsidR="003A28E9" w:rsidRPr="003F6179" w:rsidRDefault="003A28E9" w:rsidP="003F6179">
            <w:pPr>
              <w:rPr>
                <w:rFonts w:asciiTheme="minorHAnsi" w:hAnsiTheme="minorHAnsi"/>
                <w:b/>
                <w:color w:val="262626"/>
                <w:sz w:val="24"/>
                <w:szCs w:val="24"/>
              </w:rPr>
            </w:pPr>
          </w:p>
          <w:p w:rsidR="003A28E9" w:rsidRPr="00030073" w:rsidRDefault="003A28E9" w:rsidP="006370B9">
            <w:pPr>
              <w:rPr>
                <w:rFonts w:asciiTheme="minorHAnsi" w:hAnsiTheme="minorHAnsi"/>
                <w:b/>
                <w:color w:val="262626"/>
                <w:sz w:val="24"/>
                <w:szCs w:val="24"/>
              </w:rPr>
            </w:pPr>
          </w:p>
          <w:p w:rsidR="003A28E9" w:rsidRPr="00030073" w:rsidRDefault="003A28E9" w:rsidP="006370B9">
            <w:pPr>
              <w:rPr>
                <w:rFonts w:asciiTheme="minorHAnsi" w:hAnsiTheme="minorHAnsi"/>
                <w:b/>
                <w:color w:val="262626"/>
                <w:sz w:val="24"/>
                <w:szCs w:val="24"/>
              </w:rPr>
            </w:pPr>
          </w:p>
        </w:tc>
      </w:tr>
    </w:tbl>
    <w:p w:rsidR="006370B9" w:rsidRPr="003162F7" w:rsidRDefault="006370B9" w:rsidP="00201B56">
      <w:pPr>
        <w:shd w:val="clear" w:color="auto" w:fill="C5E0B3" w:themeFill="accent6" w:themeFillTint="66"/>
        <w:spacing w:after="0"/>
        <w:rPr>
          <w:vanish/>
        </w:rPr>
      </w:pPr>
    </w:p>
    <w:p w:rsidR="006370B9" w:rsidRDefault="006370B9"/>
    <w:sectPr w:rsidR="006370B9" w:rsidSect="006370B9">
      <w:headerReference w:type="defaul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B5A" w:rsidRDefault="00A81B5A" w:rsidP="006370B9">
      <w:pPr>
        <w:spacing w:after="0" w:line="240" w:lineRule="auto"/>
      </w:pPr>
      <w:r>
        <w:separator/>
      </w:r>
    </w:p>
  </w:endnote>
  <w:endnote w:type="continuationSeparator" w:id="0">
    <w:p w:rsidR="00A81B5A" w:rsidRDefault="00A81B5A" w:rsidP="00637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B5A" w:rsidRDefault="00A81B5A" w:rsidP="006370B9">
      <w:pPr>
        <w:spacing w:after="0" w:line="240" w:lineRule="auto"/>
      </w:pPr>
      <w:r>
        <w:separator/>
      </w:r>
    </w:p>
  </w:footnote>
  <w:footnote w:type="continuationSeparator" w:id="0">
    <w:p w:rsidR="00A81B5A" w:rsidRDefault="00A81B5A" w:rsidP="006370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0B9" w:rsidRDefault="006370B9">
    <w:pPr>
      <w:pStyle w:val="Encabezado"/>
    </w:pPr>
    <w:r w:rsidRPr="003226CA">
      <w:rPr>
        <w:rFonts w:ascii="Arial" w:hAnsi="Arial" w:cs="Arial"/>
        <w:noProof/>
        <w:sz w:val="24"/>
        <w:szCs w:val="24"/>
        <w:lang w:val="en-US"/>
      </w:rPr>
      <w:drawing>
        <wp:inline distT="0" distB="0" distL="0" distR="0" wp14:anchorId="3C386C4D" wp14:editId="5B9F9D31">
          <wp:extent cx="5170170" cy="7315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70170" cy="73152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AD07DC"/>
    <w:multiLevelType w:val="hybridMultilevel"/>
    <w:tmpl w:val="3DFEAD9C"/>
    <w:lvl w:ilvl="0" w:tplc="D9CE34E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40C746FD"/>
    <w:multiLevelType w:val="hybridMultilevel"/>
    <w:tmpl w:val="0922BBDE"/>
    <w:lvl w:ilvl="0" w:tplc="3994736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0B9"/>
    <w:rsid w:val="00030073"/>
    <w:rsid w:val="000B44D0"/>
    <w:rsid w:val="00127E5F"/>
    <w:rsid w:val="0018696A"/>
    <w:rsid w:val="00201B56"/>
    <w:rsid w:val="00341C40"/>
    <w:rsid w:val="003507B9"/>
    <w:rsid w:val="003736FE"/>
    <w:rsid w:val="003A28E9"/>
    <w:rsid w:val="003F6179"/>
    <w:rsid w:val="006370B9"/>
    <w:rsid w:val="00833F9F"/>
    <w:rsid w:val="008C620D"/>
    <w:rsid w:val="009554E1"/>
    <w:rsid w:val="009A22AC"/>
    <w:rsid w:val="00A81B5A"/>
    <w:rsid w:val="00BA1A95"/>
    <w:rsid w:val="00C739B4"/>
    <w:rsid w:val="00DC3C84"/>
    <w:rsid w:val="00F63A9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365C2E-23A5-4698-A456-860A787D3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0B9"/>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70B9"/>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6370B9"/>
  </w:style>
  <w:style w:type="paragraph" w:styleId="Piedepgina">
    <w:name w:val="footer"/>
    <w:basedOn w:val="Normal"/>
    <w:link w:val="PiedepginaCar"/>
    <w:uiPriority w:val="99"/>
    <w:unhideWhenUsed/>
    <w:rsid w:val="006370B9"/>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6370B9"/>
  </w:style>
  <w:style w:type="character" w:styleId="Hipervnculo">
    <w:name w:val="Hyperlink"/>
    <w:uiPriority w:val="99"/>
    <w:semiHidden/>
    <w:unhideWhenUsed/>
    <w:rsid w:val="006370B9"/>
    <w:rPr>
      <w:color w:val="0000FF"/>
      <w:u w:val="single"/>
    </w:rPr>
  </w:style>
  <w:style w:type="table" w:styleId="Tablaconcuadrcula">
    <w:name w:val="Table Grid"/>
    <w:basedOn w:val="Tablanormal"/>
    <w:uiPriority w:val="39"/>
    <w:rsid w:val="00201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739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39B4"/>
    <w:rPr>
      <w:rFonts w:ascii="Tahoma" w:eastAsia="Calibri" w:hAnsi="Tahoma" w:cs="Tahoma"/>
      <w:sz w:val="16"/>
      <w:szCs w:val="16"/>
    </w:rPr>
  </w:style>
  <w:style w:type="paragraph" w:styleId="Prrafodelista">
    <w:name w:val="List Paragraph"/>
    <w:basedOn w:val="Normal"/>
    <w:uiPriority w:val="34"/>
    <w:qFormat/>
    <w:rsid w:val="003F61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youtube.com/watch?v=asC27KnW3w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201</Words>
  <Characters>1152</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BRAVO DIAZ</dc:creator>
  <cp:lastModifiedBy>Lenovo</cp:lastModifiedBy>
  <cp:revision>2</cp:revision>
  <dcterms:created xsi:type="dcterms:W3CDTF">2020-08-10T23:08:00Z</dcterms:created>
  <dcterms:modified xsi:type="dcterms:W3CDTF">2020-08-10T23:08:00Z</dcterms:modified>
</cp:coreProperties>
</file>