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6A" w:rsidRDefault="0018696A">
      <w:bookmarkStart w:id="0" w:name="_GoBack"/>
      <w:bookmarkEnd w:id="0"/>
    </w:p>
    <w:p w:rsidR="006370B9" w:rsidRDefault="006370B9"/>
    <w:p w:rsidR="006370B9" w:rsidRPr="00030073" w:rsidRDefault="006370B9" w:rsidP="00030073">
      <w:pPr>
        <w:jc w:val="center"/>
        <w:rPr>
          <w:rFonts w:asciiTheme="minorHAnsi" w:hAnsiTheme="minorHAnsi"/>
          <w:b/>
          <w:color w:val="262626"/>
          <w:sz w:val="40"/>
          <w:szCs w:val="40"/>
          <w:u w:val="single"/>
        </w:rPr>
      </w:pPr>
      <w:r w:rsidRPr="00030073">
        <w:rPr>
          <w:rFonts w:asciiTheme="minorHAnsi" w:hAnsiTheme="minorHAnsi"/>
          <w:b/>
          <w:color w:val="262626"/>
          <w:sz w:val="40"/>
          <w:szCs w:val="40"/>
          <w:u w:val="single"/>
        </w:rPr>
        <w:t xml:space="preserve">Orientaciones para trabajo semanal a distancia  </w:t>
      </w:r>
    </w:p>
    <w:p w:rsidR="00201B56" w:rsidRDefault="00201B56" w:rsidP="006370B9">
      <w:pPr>
        <w:rPr>
          <w:b/>
          <w:color w:val="262626"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030073" w:rsidRDefault="00201B56" w:rsidP="003A28E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  <w:r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Profesor/ a:                  </w:t>
            </w:r>
            <w:r w:rsidR="001C09DD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Patricia Brito Ortega </w:t>
            </w:r>
            <w:r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030073" w:rsidRDefault="003A28E9" w:rsidP="00201B56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  <w:r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Teléfono:</w:t>
            </w:r>
            <w:r w:rsidR="001C09DD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942508373</w:t>
            </w:r>
            <w:r w:rsidR="00201B56"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</w:t>
            </w:r>
            <w:r w:rsid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           </w:t>
            </w:r>
            <w:r w:rsidR="00201B56"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         </w:t>
            </w:r>
            <w:r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Correo:</w:t>
            </w:r>
            <w:r w:rsidR="00201B56"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 </w:t>
            </w:r>
            <w:r w:rsidR="001C09DD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pbrito@mlbombal.cl</w:t>
            </w:r>
            <w:r w:rsidR="00201B56"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                                  </w:t>
            </w: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030073" w:rsidRDefault="00201B56" w:rsidP="001C09DD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  <w:r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Asignatura: </w:t>
            </w:r>
            <w:r w:rsidR="000E6E2A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biología</w:t>
            </w:r>
            <w:r w:rsidR="003A28E9"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    </w:t>
            </w:r>
            <w:r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Curso:</w:t>
            </w:r>
            <w:r w:rsidR="003A28E9"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 </w:t>
            </w:r>
            <w:r w:rsidR="000E6E2A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1r</w:t>
            </w:r>
            <w:r w:rsidR="001C09DD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o </w:t>
            </w:r>
            <w:r w:rsidR="000E6E2A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medio</w:t>
            </w:r>
            <w:r w:rsidR="001C09DD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      </w:t>
            </w:r>
            <w:r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Semana:</w:t>
            </w:r>
            <w:r w:rsidR="001D32B8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 </w:t>
            </w:r>
            <w:r w:rsidR="00050BF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2da octubre </w:t>
            </w: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030073" w:rsidRDefault="00947BF2" w:rsidP="000E6E2A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Unidad </w:t>
            </w:r>
            <w:r w:rsidRPr="00947BF2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 xml:space="preserve">1: </w:t>
            </w:r>
            <w:r w:rsidR="000E6E2A" w:rsidRPr="000E6E2A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Evolución y biodiversidad</w:t>
            </w: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0E6E2A" w:rsidRPr="001D7198" w:rsidRDefault="00201B56" w:rsidP="001D7198">
            <w:r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Objetivo de la Clase:</w:t>
            </w:r>
            <w:r w:rsidR="00B25E70">
              <w:t xml:space="preserve"> </w:t>
            </w:r>
            <w:r w:rsidR="00854CAD">
              <w:t xml:space="preserve">Investigar y explicar </w:t>
            </w:r>
            <w:r w:rsidR="008A72EC">
              <w:t>cómo</w:t>
            </w:r>
            <w:r w:rsidR="00854CAD">
              <w:t xml:space="preserve"> se organizan e interactúan los seres vivos en diversos ecosistemas, a partir de ejemplos de Chile, considerando: los niveles de organización, las interacciones biológicas. </w:t>
            </w:r>
          </w:p>
          <w:p w:rsidR="00201B56" w:rsidRPr="00030073" w:rsidRDefault="00201B56" w:rsidP="00EF0BFA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201B56" w:rsidRPr="00030073" w:rsidRDefault="00201B56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  <w:r w:rsidRPr="00030073">
              <w:rPr>
                <w:rFonts w:asciiTheme="minorHAnsi" w:hAnsiTheme="minorHAnsi"/>
                <w:b/>
                <w:color w:val="262626"/>
                <w:sz w:val="24"/>
                <w:szCs w:val="24"/>
              </w:rPr>
              <w:t>Indicaciones para el trabajo del estudiante:</w:t>
            </w:r>
          </w:p>
        </w:tc>
      </w:tr>
      <w:tr w:rsidR="00201B56" w:rsidTr="003A28E9">
        <w:tc>
          <w:tcPr>
            <w:tcW w:w="9209" w:type="dxa"/>
            <w:shd w:val="clear" w:color="auto" w:fill="E2EFD9" w:themeFill="accent6" w:themeFillTint="33"/>
          </w:tcPr>
          <w:p w:rsidR="008A72EC" w:rsidRDefault="001D32B8" w:rsidP="006370B9">
            <w:pPr>
              <w:rPr>
                <w:rFonts w:asciiTheme="minorHAnsi" w:hAnsiTheme="minorHAnsi"/>
                <w:color w:val="262626"/>
                <w:sz w:val="24"/>
                <w:szCs w:val="24"/>
              </w:rPr>
            </w:pPr>
            <w:r>
              <w:rPr>
                <w:rFonts w:asciiTheme="minorHAnsi" w:hAnsiTheme="minorHAnsi"/>
                <w:color w:val="262626"/>
                <w:sz w:val="24"/>
                <w:szCs w:val="24"/>
              </w:rPr>
              <w:t>Actividad de interacciones ecológicas</w:t>
            </w:r>
            <w:r w:rsidR="00050BF3">
              <w:rPr>
                <w:rFonts w:asciiTheme="minorHAnsi" w:hAnsiTheme="minorHAnsi"/>
                <w:color w:val="262626"/>
                <w:sz w:val="24"/>
                <w:szCs w:val="24"/>
              </w:rPr>
              <w:t>: desarrolla</w:t>
            </w:r>
            <w:r>
              <w:rPr>
                <w:rFonts w:asciiTheme="minorHAnsi" w:hAnsiTheme="minorHAnsi"/>
                <w:color w:val="262626"/>
                <w:sz w:val="24"/>
                <w:szCs w:val="24"/>
              </w:rPr>
              <w:t xml:space="preserve"> actividad presente en la página 80 llamada exploremos, luego de eso elabora un collage con fotos </w:t>
            </w:r>
            <w:r w:rsidR="00E206E0">
              <w:rPr>
                <w:rFonts w:asciiTheme="minorHAnsi" w:hAnsiTheme="minorHAnsi"/>
                <w:color w:val="262626"/>
                <w:sz w:val="24"/>
                <w:szCs w:val="24"/>
              </w:rPr>
              <w:t xml:space="preserve">donde evidencies (muestres) los tipos de interacciones ecológicas existentes en los seres vivos en cada foto señala el tipo  de interacción que corresponda. Esta actividad la puedes hacer con recortes o en el computador. </w:t>
            </w:r>
          </w:p>
          <w:p w:rsidR="00E206E0" w:rsidRDefault="00E206E0" w:rsidP="006370B9">
            <w:pPr>
              <w:rPr>
                <w:rFonts w:asciiTheme="minorHAnsi" w:hAnsiTheme="minorHAnsi"/>
                <w:color w:val="262626"/>
                <w:sz w:val="24"/>
                <w:szCs w:val="24"/>
              </w:rPr>
            </w:pPr>
            <w:r>
              <w:rPr>
                <w:rFonts w:asciiTheme="minorHAnsi" w:hAnsiTheme="minorHAnsi"/>
                <w:color w:val="262626"/>
                <w:sz w:val="24"/>
                <w:szCs w:val="24"/>
              </w:rPr>
              <w:t xml:space="preserve">No olvides enviar al carreo para su revisión </w:t>
            </w:r>
          </w:p>
          <w:p w:rsidR="00050BF3" w:rsidRDefault="00050BF3" w:rsidP="006370B9">
            <w:pPr>
              <w:rPr>
                <w:rFonts w:asciiTheme="minorHAnsi" w:hAnsiTheme="minorHAnsi"/>
                <w:color w:val="262626"/>
                <w:sz w:val="24"/>
                <w:szCs w:val="24"/>
              </w:rPr>
            </w:pPr>
          </w:p>
          <w:p w:rsidR="00050BF3" w:rsidRDefault="00050BF3" w:rsidP="006370B9">
            <w:pPr>
              <w:rPr>
                <w:rFonts w:asciiTheme="minorHAnsi" w:hAnsiTheme="minorHAnsi"/>
                <w:color w:val="262626"/>
                <w:sz w:val="24"/>
                <w:szCs w:val="24"/>
              </w:rPr>
            </w:pPr>
            <w:r>
              <w:rPr>
                <w:rFonts w:asciiTheme="minorHAnsi" w:hAnsiTheme="minorHAnsi"/>
                <w:color w:val="262626"/>
                <w:sz w:val="24"/>
                <w:szCs w:val="24"/>
              </w:rPr>
              <w:t xml:space="preserve">Pauta de evaluación de collage: </w:t>
            </w:r>
          </w:p>
          <w:p w:rsidR="00E206E0" w:rsidRDefault="00E206E0" w:rsidP="006370B9">
            <w:pPr>
              <w:rPr>
                <w:rFonts w:asciiTheme="minorHAnsi" w:hAnsiTheme="minorHAnsi"/>
                <w:color w:val="262626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09"/>
              <w:gridCol w:w="338"/>
              <w:gridCol w:w="338"/>
              <w:gridCol w:w="338"/>
              <w:gridCol w:w="460"/>
            </w:tblGrid>
            <w:tr w:rsidR="00E206E0" w:rsidTr="005F4971">
              <w:tc>
                <w:tcPr>
                  <w:tcW w:w="0" w:type="auto"/>
                </w:tcPr>
                <w:p w:rsidR="00E206E0" w:rsidRDefault="00E206E0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descriptor</w:t>
                  </w:r>
                </w:p>
              </w:tc>
              <w:tc>
                <w:tcPr>
                  <w:tcW w:w="0" w:type="auto"/>
                  <w:gridSpan w:val="4"/>
                </w:tcPr>
                <w:p w:rsidR="00E206E0" w:rsidRDefault="00E206E0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 xml:space="preserve">Puntaje </w:t>
                  </w:r>
                </w:p>
              </w:tc>
            </w:tr>
            <w:tr w:rsidR="00E206E0" w:rsidTr="00E206E0">
              <w:tc>
                <w:tcPr>
                  <w:tcW w:w="0" w:type="auto"/>
                </w:tcPr>
                <w:p w:rsidR="00E206E0" w:rsidRDefault="00E206E0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 w:rsidRPr="00E206E0"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Hay una buena distribución del espacio.  No se observan espacios en blanco</w:t>
                  </w:r>
                </w:p>
              </w:tc>
              <w:tc>
                <w:tcPr>
                  <w:tcW w:w="0" w:type="auto"/>
                </w:tcPr>
                <w:p w:rsidR="00E206E0" w:rsidRDefault="00E206E0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E206E0" w:rsidRDefault="00E206E0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E206E0" w:rsidRDefault="00E206E0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E206E0" w:rsidRDefault="00E206E0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4</w:t>
                  </w:r>
                </w:p>
              </w:tc>
            </w:tr>
            <w:tr w:rsidR="00E206E0" w:rsidTr="00E206E0">
              <w:tc>
                <w:tcPr>
                  <w:tcW w:w="0" w:type="auto"/>
                </w:tcPr>
                <w:p w:rsidR="00E206E0" w:rsidRPr="00E206E0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Los dibujos, fotografías o</w:t>
                  </w:r>
                  <w:r w:rsidR="00E206E0" w:rsidRPr="00E206E0"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 xml:space="preserve"> recortes elegidos  facilitan la comprensión de lo expuesto</w:t>
                  </w:r>
                </w:p>
              </w:tc>
              <w:tc>
                <w:tcPr>
                  <w:tcW w:w="0" w:type="auto"/>
                </w:tcPr>
                <w:p w:rsidR="00E206E0" w:rsidRDefault="00E206E0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E206E0" w:rsidRDefault="00E206E0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E206E0" w:rsidRDefault="00E206E0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E206E0" w:rsidRDefault="00E206E0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5</w:t>
                  </w:r>
                </w:p>
              </w:tc>
            </w:tr>
            <w:tr w:rsidR="00E206E0" w:rsidTr="00E206E0">
              <w:tc>
                <w:tcPr>
                  <w:tcW w:w="0" w:type="auto"/>
                </w:tcPr>
                <w:p w:rsidR="00E206E0" w:rsidRPr="00E206E0" w:rsidRDefault="00E206E0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 w:rsidRPr="00E206E0"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Se aprecia algún elemento novedoso o creativo</w:t>
                  </w:r>
                </w:p>
              </w:tc>
              <w:tc>
                <w:tcPr>
                  <w:tcW w:w="0" w:type="auto"/>
                </w:tcPr>
                <w:p w:rsidR="00E206E0" w:rsidRDefault="00E206E0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E206E0" w:rsidRDefault="00E206E0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E206E0" w:rsidRDefault="00E206E0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E206E0" w:rsidRDefault="00E206E0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5</w:t>
                  </w:r>
                </w:p>
              </w:tc>
            </w:tr>
            <w:tr w:rsidR="00050BF3" w:rsidTr="00E206E0">
              <w:tc>
                <w:tcPr>
                  <w:tcW w:w="0" w:type="auto"/>
                </w:tcPr>
                <w:p w:rsidR="00050BF3" w:rsidRPr="00E206E0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Se muestra en las imágenes las principales interacciones ecológicas ( competencia, cooperación, depredación, mutualismo, comensalismo, parasitismo)</w:t>
                  </w:r>
                </w:p>
              </w:tc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6</w:t>
                  </w:r>
                </w:p>
              </w:tc>
            </w:tr>
            <w:tr w:rsidR="00050BF3" w:rsidTr="00E206E0"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 w:rsidRPr="00050BF3"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Se entrega dentro del plazo correspondiente</w:t>
                  </w: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 xml:space="preserve"> (15 días a partir de la recepción de esta pauta) </w:t>
                  </w:r>
                </w:p>
              </w:tc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4</w:t>
                  </w:r>
                </w:p>
              </w:tc>
            </w:tr>
            <w:tr w:rsidR="00050BF3" w:rsidTr="00E206E0">
              <w:tc>
                <w:tcPr>
                  <w:tcW w:w="0" w:type="auto"/>
                </w:tcPr>
                <w:p w:rsidR="00050BF3" w:rsidRP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 xml:space="preserve">El trabajo se aprecia ordenado y limpio </w:t>
                  </w:r>
                </w:p>
              </w:tc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4</w:t>
                  </w:r>
                </w:p>
              </w:tc>
            </w:tr>
            <w:tr w:rsidR="00050BF3" w:rsidTr="00E206E0"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050BF3" w:rsidRDefault="00050BF3" w:rsidP="006370B9">
                  <w:pP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262626"/>
                      <w:sz w:val="24"/>
                      <w:szCs w:val="24"/>
                    </w:rPr>
                    <w:t>28</w:t>
                  </w:r>
                </w:p>
              </w:tc>
            </w:tr>
          </w:tbl>
          <w:p w:rsidR="00E206E0" w:rsidRPr="008A72EC" w:rsidRDefault="00E206E0" w:rsidP="006370B9">
            <w:pPr>
              <w:rPr>
                <w:rFonts w:asciiTheme="minorHAnsi" w:hAnsiTheme="minorHAnsi"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  <w:p w:rsidR="003A28E9" w:rsidRPr="00030073" w:rsidRDefault="003A28E9" w:rsidP="006370B9">
            <w:pPr>
              <w:rPr>
                <w:rFonts w:asciiTheme="minorHAnsi" w:hAnsiTheme="minorHAnsi"/>
                <w:b/>
                <w:color w:val="262626"/>
                <w:sz w:val="24"/>
                <w:szCs w:val="24"/>
              </w:rPr>
            </w:pPr>
          </w:p>
        </w:tc>
      </w:tr>
    </w:tbl>
    <w:p w:rsidR="006370B9" w:rsidRPr="003162F7" w:rsidRDefault="006370B9" w:rsidP="00201B56">
      <w:pPr>
        <w:shd w:val="clear" w:color="auto" w:fill="C5E0B3" w:themeFill="accent6" w:themeFillTint="66"/>
        <w:spacing w:after="0"/>
        <w:rPr>
          <w:vanish/>
        </w:rPr>
      </w:pPr>
    </w:p>
    <w:p w:rsidR="006370B9" w:rsidRDefault="006370B9"/>
    <w:sectPr w:rsidR="006370B9" w:rsidSect="006370B9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72" w:rsidRDefault="00F83572" w:rsidP="006370B9">
      <w:pPr>
        <w:spacing w:after="0" w:line="240" w:lineRule="auto"/>
      </w:pPr>
      <w:r>
        <w:separator/>
      </w:r>
    </w:p>
  </w:endnote>
  <w:endnote w:type="continuationSeparator" w:id="0">
    <w:p w:rsidR="00F83572" w:rsidRDefault="00F83572" w:rsidP="0063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72" w:rsidRDefault="00F83572" w:rsidP="006370B9">
      <w:pPr>
        <w:spacing w:after="0" w:line="240" w:lineRule="auto"/>
      </w:pPr>
      <w:r>
        <w:separator/>
      </w:r>
    </w:p>
  </w:footnote>
  <w:footnote w:type="continuationSeparator" w:id="0">
    <w:p w:rsidR="00F83572" w:rsidRDefault="00F83572" w:rsidP="0063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B9" w:rsidRDefault="006370B9">
    <w:pPr>
      <w:pStyle w:val="Encabezado"/>
    </w:pPr>
    <w:r w:rsidRPr="003226CA">
      <w:rPr>
        <w:rFonts w:ascii="Arial" w:hAnsi="Arial" w:cs="Arial"/>
        <w:noProof/>
        <w:sz w:val="24"/>
        <w:szCs w:val="24"/>
        <w:lang w:val="en-US"/>
      </w:rPr>
      <w:drawing>
        <wp:inline distT="0" distB="0" distL="0" distR="0" wp14:anchorId="3C386C4D" wp14:editId="5B9F9D31">
          <wp:extent cx="5170170" cy="7315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17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B9"/>
    <w:rsid w:val="00030073"/>
    <w:rsid w:val="00050BF3"/>
    <w:rsid w:val="00054E3A"/>
    <w:rsid w:val="000B44D0"/>
    <w:rsid w:val="000E6E2A"/>
    <w:rsid w:val="0010029D"/>
    <w:rsid w:val="0018696A"/>
    <w:rsid w:val="001C09DD"/>
    <w:rsid w:val="001D32B8"/>
    <w:rsid w:val="001D35DB"/>
    <w:rsid w:val="001D7198"/>
    <w:rsid w:val="00201B56"/>
    <w:rsid w:val="00341C40"/>
    <w:rsid w:val="003507B9"/>
    <w:rsid w:val="003736FE"/>
    <w:rsid w:val="003A28E9"/>
    <w:rsid w:val="004C6ACD"/>
    <w:rsid w:val="005748C9"/>
    <w:rsid w:val="006370B9"/>
    <w:rsid w:val="006A0CB4"/>
    <w:rsid w:val="006B21FF"/>
    <w:rsid w:val="006E5634"/>
    <w:rsid w:val="00775011"/>
    <w:rsid w:val="007B303E"/>
    <w:rsid w:val="00854CAD"/>
    <w:rsid w:val="008631F8"/>
    <w:rsid w:val="008852A8"/>
    <w:rsid w:val="008944DA"/>
    <w:rsid w:val="008A72EC"/>
    <w:rsid w:val="00934CB2"/>
    <w:rsid w:val="00947BF2"/>
    <w:rsid w:val="009554E1"/>
    <w:rsid w:val="00A10C0E"/>
    <w:rsid w:val="00AE5EEE"/>
    <w:rsid w:val="00AF4356"/>
    <w:rsid w:val="00B25E70"/>
    <w:rsid w:val="00B83877"/>
    <w:rsid w:val="00BA1A95"/>
    <w:rsid w:val="00C50E3D"/>
    <w:rsid w:val="00C56C80"/>
    <w:rsid w:val="00C92C84"/>
    <w:rsid w:val="00D00440"/>
    <w:rsid w:val="00D455AE"/>
    <w:rsid w:val="00D866F2"/>
    <w:rsid w:val="00D92AAA"/>
    <w:rsid w:val="00DC3C84"/>
    <w:rsid w:val="00DF57EE"/>
    <w:rsid w:val="00E17D0F"/>
    <w:rsid w:val="00E206E0"/>
    <w:rsid w:val="00E65B0E"/>
    <w:rsid w:val="00E7032F"/>
    <w:rsid w:val="00EA0234"/>
    <w:rsid w:val="00ED0402"/>
    <w:rsid w:val="00EF0BFA"/>
    <w:rsid w:val="00F6389B"/>
    <w:rsid w:val="00F83572"/>
    <w:rsid w:val="00F9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A463A8-F4A5-4691-B264-E9383002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0B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70B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370B9"/>
  </w:style>
  <w:style w:type="paragraph" w:styleId="Piedepgina">
    <w:name w:val="footer"/>
    <w:basedOn w:val="Normal"/>
    <w:link w:val="PiedepginaCar"/>
    <w:uiPriority w:val="99"/>
    <w:unhideWhenUsed/>
    <w:rsid w:val="006370B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0B9"/>
  </w:style>
  <w:style w:type="character" w:styleId="Hipervnculo">
    <w:name w:val="Hyperlink"/>
    <w:uiPriority w:val="99"/>
    <w:semiHidden/>
    <w:unhideWhenUsed/>
    <w:rsid w:val="006370B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0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9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BRAVO DIAZ</dc:creator>
  <cp:lastModifiedBy>Lenovo</cp:lastModifiedBy>
  <cp:revision>2</cp:revision>
  <dcterms:created xsi:type="dcterms:W3CDTF">2020-10-13T01:16:00Z</dcterms:created>
  <dcterms:modified xsi:type="dcterms:W3CDTF">2020-10-13T01:16:00Z</dcterms:modified>
</cp:coreProperties>
</file>